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BCEF" w14:textId="765FA743" w:rsidR="00F36DE2" w:rsidRPr="00AB6E00" w:rsidRDefault="71F2B28D" w:rsidP="7CBD27EF">
      <w:pPr>
        <w:ind w:left="720" w:hanging="720"/>
        <w:jc w:val="center"/>
        <w:rPr>
          <w:rFonts w:asciiTheme="majorBidi" w:eastAsia="Calibri Light" w:hAnsiTheme="majorBidi" w:cstheme="majorBidi"/>
          <w:b/>
          <w:bCs/>
        </w:rPr>
      </w:pPr>
      <w:r w:rsidRPr="00AB6E00">
        <w:rPr>
          <w:rFonts w:asciiTheme="majorBidi" w:eastAsia="Times New Roman" w:hAnsiTheme="majorBidi" w:cstheme="majorBidi"/>
          <w:b/>
          <w:bCs/>
          <w:smallCaps/>
        </w:rPr>
        <w:t>Terms of Reference</w:t>
      </w:r>
    </w:p>
    <w:p w14:paraId="29812347" w14:textId="0A8860ED" w:rsidR="108A3FBF" w:rsidRPr="00AB6E00" w:rsidRDefault="108A3FBF" w:rsidP="06EBDC96">
      <w:pPr>
        <w:spacing w:before="160" w:line="240" w:lineRule="auto"/>
        <w:jc w:val="center"/>
        <w:rPr>
          <w:rFonts w:asciiTheme="majorBidi" w:eastAsia="Calibri Light" w:hAnsiTheme="majorBidi" w:cstheme="majorBidi"/>
          <w:b/>
          <w:bCs/>
        </w:rPr>
      </w:pPr>
      <w:r w:rsidRPr="06EBDC96">
        <w:rPr>
          <w:rFonts w:asciiTheme="majorBidi" w:eastAsia="Calibri Light" w:hAnsiTheme="majorBidi" w:cstheme="majorBidi"/>
          <w:b/>
          <w:bCs/>
        </w:rPr>
        <w:t xml:space="preserve">Review and </w:t>
      </w:r>
      <w:r w:rsidR="00691B74">
        <w:rPr>
          <w:rFonts w:asciiTheme="majorBidi" w:eastAsia="Calibri Light" w:hAnsiTheme="majorBidi" w:cstheme="majorBidi"/>
          <w:b/>
          <w:bCs/>
        </w:rPr>
        <w:t>Stocktaking</w:t>
      </w:r>
      <w:r w:rsidRPr="06EBDC96">
        <w:rPr>
          <w:rFonts w:asciiTheme="majorBidi" w:eastAsia="Calibri Light" w:hAnsiTheme="majorBidi" w:cstheme="majorBidi"/>
          <w:b/>
          <w:bCs/>
        </w:rPr>
        <w:t xml:space="preserve"> of </w:t>
      </w:r>
      <w:r w:rsidR="00691B74">
        <w:rPr>
          <w:rFonts w:asciiTheme="majorBidi" w:eastAsia="Calibri Light" w:hAnsiTheme="majorBidi" w:cstheme="majorBidi"/>
          <w:b/>
          <w:bCs/>
        </w:rPr>
        <w:t xml:space="preserve">the </w:t>
      </w:r>
      <w:r w:rsidRPr="06EBDC96">
        <w:rPr>
          <w:rFonts w:asciiTheme="majorBidi" w:eastAsia="Calibri Light" w:hAnsiTheme="majorBidi" w:cstheme="majorBidi"/>
          <w:b/>
          <w:bCs/>
        </w:rPr>
        <w:t xml:space="preserve">School Career </w:t>
      </w:r>
      <w:r w:rsidR="009C79E3">
        <w:rPr>
          <w:rFonts w:asciiTheme="majorBidi" w:eastAsia="Calibri Light" w:hAnsiTheme="majorBidi" w:cstheme="majorBidi"/>
          <w:b/>
          <w:bCs/>
        </w:rPr>
        <w:t>Counseling</w:t>
      </w:r>
      <w:r w:rsidR="00691B74">
        <w:rPr>
          <w:rFonts w:asciiTheme="majorBidi" w:eastAsia="Calibri Light" w:hAnsiTheme="majorBidi" w:cstheme="majorBidi"/>
          <w:b/>
          <w:bCs/>
        </w:rPr>
        <w:t xml:space="preserve"> in West Bank &amp; Gaza</w:t>
      </w:r>
    </w:p>
    <w:p w14:paraId="06BF8F18" w14:textId="12C7EA38" w:rsidR="00F36DE2" w:rsidRPr="00AB6E00" w:rsidRDefault="71F2B28D" w:rsidP="282EDF2A">
      <w:pPr>
        <w:jc w:val="center"/>
        <w:rPr>
          <w:rFonts w:asciiTheme="majorBidi" w:hAnsiTheme="majorBidi" w:cstheme="majorBidi"/>
        </w:rPr>
      </w:pPr>
      <w:r w:rsidRPr="00AB6E00">
        <w:rPr>
          <w:rFonts w:asciiTheme="majorBidi" w:eastAsia="Calibri Light" w:hAnsiTheme="majorBidi" w:cstheme="majorBidi"/>
          <w:b/>
          <w:bCs/>
        </w:rPr>
        <w:t>Supporting an Education Reform Agenda for improving Teaching, Assessment and Career Pathways (SERATAC)</w:t>
      </w:r>
      <w:r w:rsidRPr="00AB6E00">
        <w:rPr>
          <w:rFonts w:asciiTheme="majorBidi" w:eastAsia="Calibri Light" w:hAnsiTheme="majorBidi" w:cstheme="majorBidi"/>
        </w:rPr>
        <w:t xml:space="preserve"> </w:t>
      </w:r>
    </w:p>
    <w:p w14:paraId="5A929E50" w14:textId="0BDAFE28" w:rsidR="00F36DE2" w:rsidRPr="00AB6E00" w:rsidRDefault="71F2B28D" w:rsidP="000D1319">
      <w:pPr>
        <w:spacing w:after="0" w:line="240" w:lineRule="auto"/>
        <w:jc w:val="center"/>
        <w:rPr>
          <w:rFonts w:asciiTheme="majorBidi" w:hAnsiTheme="majorBidi" w:cstheme="majorBidi"/>
        </w:rPr>
      </w:pPr>
      <w:r w:rsidRPr="00AB6E00">
        <w:rPr>
          <w:rFonts w:asciiTheme="majorBidi" w:eastAsia="Calibri Light" w:hAnsiTheme="majorBidi" w:cstheme="majorBidi"/>
          <w:b/>
          <w:bCs/>
        </w:rPr>
        <w:t>Component 2: Harnessing technology to improve STEM learning and</w:t>
      </w:r>
      <w:r w:rsidRPr="00AB6E00">
        <w:rPr>
          <w:rFonts w:asciiTheme="majorBidi" w:eastAsia="Calibri Light" w:hAnsiTheme="majorBidi" w:cstheme="majorBidi"/>
        </w:rPr>
        <w:t xml:space="preserve"> </w:t>
      </w:r>
    </w:p>
    <w:p w14:paraId="7DC159D7" w14:textId="20F914FA" w:rsidR="00F36DE2" w:rsidRPr="00AB6E00" w:rsidRDefault="71F2B28D" w:rsidP="000D1319">
      <w:pPr>
        <w:spacing w:after="0" w:line="240" w:lineRule="auto"/>
        <w:jc w:val="center"/>
        <w:rPr>
          <w:rFonts w:asciiTheme="majorBidi" w:eastAsia="Calibri Light" w:hAnsiTheme="majorBidi" w:cstheme="majorBidi"/>
        </w:rPr>
      </w:pPr>
      <w:r w:rsidRPr="00AB6E00">
        <w:rPr>
          <w:rFonts w:asciiTheme="majorBidi" w:eastAsia="Calibri Light" w:hAnsiTheme="majorBidi" w:cstheme="majorBidi"/>
          <w:b/>
          <w:bCs/>
        </w:rPr>
        <w:t>better equip students for the labor market</w:t>
      </w:r>
      <w:r w:rsidRPr="00AB6E00">
        <w:rPr>
          <w:rFonts w:asciiTheme="majorBidi" w:eastAsia="Calibri Light" w:hAnsiTheme="majorBidi" w:cstheme="majorBidi"/>
        </w:rPr>
        <w:t xml:space="preserve"> </w:t>
      </w:r>
    </w:p>
    <w:p w14:paraId="7AD90CD4" w14:textId="767B818A" w:rsidR="59B5ACB1" w:rsidRPr="00AB6E00" w:rsidRDefault="59B5ACB1" w:rsidP="59B5ACB1">
      <w:pPr>
        <w:jc w:val="center"/>
        <w:rPr>
          <w:rFonts w:asciiTheme="majorBidi" w:eastAsia="Calibri Light" w:hAnsiTheme="majorBidi" w:cstheme="majorBidi"/>
        </w:rPr>
      </w:pPr>
    </w:p>
    <w:p w14:paraId="63600CB4" w14:textId="224B1E5D" w:rsidR="00F36DE2" w:rsidRPr="00732D72" w:rsidRDefault="71F2B28D" w:rsidP="0025262C">
      <w:pPr>
        <w:pStyle w:val="Heading1"/>
        <w:rPr>
          <w:rFonts w:asciiTheme="majorBidi" w:hAnsiTheme="majorBidi"/>
          <w:b/>
          <w:bCs/>
          <w:color w:val="auto"/>
          <w:sz w:val="22"/>
          <w:szCs w:val="22"/>
        </w:rPr>
      </w:pPr>
      <w:r w:rsidRPr="00732D72">
        <w:rPr>
          <w:rFonts w:asciiTheme="majorBidi" w:eastAsia="Calibri Light" w:hAnsiTheme="majorBidi"/>
          <w:b/>
          <w:bCs/>
          <w:color w:val="auto"/>
          <w:sz w:val="22"/>
          <w:szCs w:val="22"/>
        </w:rPr>
        <w:t xml:space="preserve"> I. Introduction </w:t>
      </w:r>
    </w:p>
    <w:p w14:paraId="33F98B86" w14:textId="3D3CFA26" w:rsidR="00F36DE2" w:rsidRPr="00AB6E00" w:rsidRDefault="71F2B28D" w:rsidP="282EDF2A">
      <w:pPr>
        <w:jc w:val="both"/>
        <w:rPr>
          <w:rFonts w:asciiTheme="majorBidi" w:hAnsiTheme="majorBidi" w:cstheme="majorBidi"/>
        </w:rPr>
      </w:pPr>
      <w:r w:rsidRPr="00AB6E00">
        <w:rPr>
          <w:rFonts w:asciiTheme="majorBidi" w:eastAsia="Calibri Light" w:hAnsiTheme="majorBidi" w:cstheme="majorBidi"/>
        </w:rPr>
        <w:t xml:space="preserve">The Ministry of Education has received a grant from the World Bank to implement the </w:t>
      </w:r>
      <w:r w:rsidRPr="00AB6E00">
        <w:rPr>
          <w:rFonts w:asciiTheme="majorBidi" w:eastAsia="Calibri Light" w:hAnsiTheme="majorBidi" w:cstheme="majorBidi"/>
          <w:b/>
          <w:bCs/>
        </w:rPr>
        <w:t xml:space="preserve">“Supporting an Education Reform Agenda for Improved Teaching, Assessment and Career Pathways (SERATAC)” </w:t>
      </w:r>
      <w:r w:rsidRPr="00AB6E00">
        <w:rPr>
          <w:rFonts w:asciiTheme="majorBidi" w:eastAsia="Calibri Light" w:hAnsiTheme="majorBidi" w:cstheme="majorBidi"/>
        </w:rPr>
        <w:t>program. The program aims at improving education outcomes of primary and secondary students and increasing student pathways to tertiary education and the labor market.</w:t>
      </w:r>
    </w:p>
    <w:p w14:paraId="629BB604" w14:textId="77DDDCB3" w:rsidR="00F36DE2" w:rsidRPr="00AB6E00" w:rsidRDefault="71F2B28D" w:rsidP="282EDF2A">
      <w:pPr>
        <w:jc w:val="both"/>
        <w:rPr>
          <w:rFonts w:asciiTheme="majorBidi" w:hAnsiTheme="majorBidi" w:cstheme="majorBidi"/>
        </w:rPr>
      </w:pPr>
      <w:r w:rsidRPr="00AB6E00">
        <w:rPr>
          <w:rFonts w:asciiTheme="majorBidi" w:eastAsia="Calibri Light" w:hAnsiTheme="majorBidi" w:cstheme="majorBidi"/>
        </w:rPr>
        <w:t xml:space="preserve">The program is the first phase of a multiphase programmatic approach (MPA); and it includes four components as follows: </w:t>
      </w:r>
    </w:p>
    <w:p w14:paraId="3AB6B119" w14:textId="17D8B8BD" w:rsidR="00F36DE2" w:rsidRPr="00AB6E00" w:rsidRDefault="71F2B28D" w:rsidP="282EDF2A">
      <w:pPr>
        <w:pStyle w:val="ListParagraph"/>
        <w:numPr>
          <w:ilvl w:val="0"/>
          <w:numId w:val="12"/>
        </w:numPr>
        <w:rPr>
          <w:rFonts w:asciiTheme="majorBidi" w:eastAsia="Calibri Light" w:hAnsiTheme="majorBidi" w:cstheme="majorBidi"/>
        </w:rPr>
      </w:pPr>
      <w:r w:rsidRPr="00AB6E00">
        <w:rPr>
          <w:rFonts w:asciiTheme="majorBidi" w:eastAsia="Calibri Light" w:hAnsiTheme="majorBidi" w:cstheme="majorBidi"/>
          <w:b/>
          <w:bCs/>
        </w:rPr>
        <w:t xml:space="preserve">Component 1:  </w:t>
      </w:r>
      <w:r w:rsidRPr="00AB6E00">
        <w:rPr>
          <w:rFonts w:asciiTheme="majorBidi" w:eastAsia="Calibri Light" w:hAnsiTheme="majorBidi" w:cstheme="majorBidi"/>
        </w:rPr>
        <w:t xml:space="preserve">Building strong foundations for learning and wellbeing </w:t>
      </w:r>
    </w:p>
    <w:p w14:paraId="3AC6AB3D" w14:textId="4DC1DB39" w:rsidR="00F36DE2" w:rsidRPr="00AB6E00" w:rsidRDefault="71F2B28D" w:rsidP="282EDF2A">
      <w:pPr>
        <w:pStyle w:val="ListParagraph"/>
        <w:numPr>
          <w:ilvl w:val="0"/>
          <w:numId w:val="12"/>
        </w:numPr>
        <w:rPr>
          <w:rFonts w:asciiTheme="majorBidi" w:eastAsia="Calibri Light" w:hAnsiTheme="majorBidi" w:cstheme="majorBidi"/>
        </w:rPr>
      </w:pPr>
      <w:r w:rsidRPr="00AB6E00">
        <w:rPr>
          <w:rFonts w:asciiTheme="majorBidi" w:eastAsia="Calibri Light" w:hAnsiTheme="majorBidi" w:cstheme="majorBidi"/>
          <w:b/>
          <w:bCs/>
        </w:rPr>
        <w:t xml:space="preserve">Component 2: </w:t>
      </w:r>
      <w:r w:rsidRPr="00AB6E00">
        <w:rPr>
          <w:rFonts w:asciiTheme="majorBidi" w:eastAsia="Calibri Light" w:hAnsiTheme="majorBidi" w:cstheme="majorBidi"/>
        </w:rPr>
        <w:t xml:space="preserve">Harnessing technology to improve STEM learning and better equip students for the labor market </w:t>
      </w:r>
    </w:p>
    <w:p w14:paraId="64BA4714" w14:textId="42B3E9E3" w:rsidR="00F36DE2" w:rsidRPr="00AB6E00" w:rsidRDefault="71F2B28D" w:rsidP="282EDF2A">
      <w:pPr>
        <w:pStyle w:val="ListParagraph"/>
        <w:numPr>
          <w:ilvl w:val="0"/>
          <w:numId w:val="12"/>
        </w:numPr>
        <w:rPr>
          <w:rFonts w:asciiTheme="majorBidi" w:eastAsia="Calibri Light" w:hAnsiTheme="majorBidi" w:cstheme="majorBidi"/>
        </w:rPr>
      </w:pPr>
      <w:r w:rsidRPr="00AB6E00">
        <w:rPr>
          <w:rFonts w:asciiTheme="majorBidi" w:eastAsia="Calibri Light" w:hAnsiTheme="majorBidi" w:cstheme="majorBidi"/>
          <w:b/>
          <w:bCs/>
        </w:rPr>
        <w:t xml:space="preserve">Component 3: </w:t>
      </w:r>
      <w:r w:rsidRPr="00AB6E00">
        <w:rPr>
          <w:rFonts w:asciiTheme="majorBidi" w:eastAsia="Calibri Light" w:hAnsiTheme="majorBidi" w:cstheme="majorBidi"/>
        </w:rPr>
        <w:t xml:space="preserve">Strengthening the student learning assessment system </w:t>
      </w:r>
    </w:p>
    <w:p w14:paraId="579E1D82" w14:textId="4DEFFADC" w:rsidR="00F36DE2" w:rsidRPr="00AB6E00" w:rsidRDefault="71F2B28D" w:rsidP="282EDF2A">
      <w:pPr>
        <w:pStyle w:val="ListParagraph"/>
        <w:numPr>
          <w:ilvl w:val="0"/>
          <w:numId w:val="11"/>
        </w:numPr>
        <w:rPr>
          <w:rFonts w:asciiTheme="majorBidi" w:eastAsia="Calibri Light" w:hAnsiTheme="majorBidi" w:cstheme="majorBidi"/>
        </w:rPr>
      </w:pPr>
      <w:r w:rsidRPr="00AB6E00">
        <w:rPr>
          <w:rFonts w:asciiTheme="majorBidi" w:eastAsia="Calibri Light" w:hAnsiTheme="majorBidi" w:cstheme="majorBidi"/>
          <w:b/>
          <w:bCs/>
        </w:rPr>
        <w:t xml:space="preserve">Component 4: </w:t>
      </w:r>
      <w:r w:rsidRPr="00AB6E00">
        <w:rPr>
          <w:rFonts w:asciiTheme="majorBidi" w:eastAsia="Calibri Light" w:hAnsiTheme="majorBidi" w:cstheme="majorBidi"/>
        </w:rPr>
        <w:t xml:space="preserve">Project management and implementation support </w:t>
      </w:r>
    </w:p>
    <w:p w14:paraId="2FCBA0F0" w14:textId="1FF53C79" w:rsidR="5F91C9F2" w:rsidRPr="00AB6E00" w:rsidRDefault="5F91C9F2" w:rsidP="00AB6E00">
      <w:pPr>
        <w:jc w:val="both"/>
        <w:rPr>
          <w:rFonts w:asciiTheme="majorBidi" w:eastAsia="Calibri" w:hAnsiTheme="majorBidi" w:cstheme="majorBidi"/>
        </w:rPr>
      </w:pPr>
      <w:r w:rsidRPr="00AB6E00">
        <w:rPr>
          <w:rFonts w:asciiTheme="majorBidi" w:eastAsia="Calibri" w:hAnsiTheme="majorBidi" w:cstheme="majorBidi"/>
        </w:rPr>
        <w:t xml:space="preserve">Under </w:t>
      </w:r>
      <w:r w:rsidR="002E6626">
        <w:rPr>
          <w:rFonts w:asciiTheme="majorBidi" w:eastAsia="Calibri" w:hAnsiTheme="majorBidi" w:cstheme="majorBidi"/>
        </w:rPr>
        <w:t>Component 2</w:t>
      </w:r>
      <w:r w:rsidR="001A0A54">
        <w:rPr>
          <w:rFonts w:asciiTheme="majorBidi" w:eastAsia="Calibri" w:hAnsiTheme="majorBidi" w:cstheme="majorBidi"/>
        </w:rPr>
        <w:t>,</w:t>
      </w:r>
      <w:r w:rsidRPr="00AB6E00">
        <w:rPr>
          <w:rFonts w:asciiTheme="majorBidi" w:eastAsia="Calibri" w:hAnsiTheme="majorBidi" w:cstheme="majorBidi"/>
        </w:rPr>
        <w:t xml:space="preserve"> </w:t>
      </w:r>
      <w:r w:rsidR="00177F9C">
        <w:rPr>
          <w:rFonts w:asciiTheme="majorBidi" w:eastAsia="Calibri" w:hAnsiTheme="majorBidi" w:cstheme="majorBidi"/>
        </w:rPr>
        <w:t>the program</w:t>
      </w:r>
      <w:r w:rsidRPr="00AB6E00">
        <w:rPr>
          <w:rFonts w:asciiTheme="majorBidi" w:eastAsia="Calibri" w:hAnsiTheme="majorBidi" w:cstheme="majorBidi"/>
        </w:rPr>
        <w:t xml:space="preserve"> </w:t>
      </w:r>
      <w:r w:rsidR="005918F6">
        <w:rPr>
          <w:rFonts w:asciiTheme="majorBidi" w:eastAsia="Calibri" w:hAnsiTheme="majorBidi" w:cstheme="majorBidi"/>
        </w:rPr>
        <w:t>will</w:t>
      </w:r>
      <w:r w:rsidRPr="00AB6E00">
        <w:rPr>
          <w:rFonts w:asciiTheme="majorBidi" w:eastAsia="Calibri" w:hAnsiTheme="majorBidi" w:cstheme="majorBidi"/>
        </w:rPr>
        <w:t xml:space="preserve"> support the development of an effective career guidance system that aims to: (i) help students in identifying, exploring and nurturing their academic talents and interests (with a particular focus on STEM and entrepreneurship, and a special emphasis on overcoming STEM stereotypes along gender lines); and (ii) provide students and their families with timely and personalized information and guidance to make key decisions (i.e., the decision to pursue the TVET or the Academic track in Grade 10, the choice between the Humanities and  STEM streams in Grade 11, the selection of a tertiary education major in Grade 12, and the challenging process of entry into the labor market). An effective career guidance system is characterized by three central elements: (i) professional career guidance staff that provide personalized guidance to students at key moments in their educational trajectory; (ii) relevant and timely education and labor market information that is made available to stakeholders; and (iii) meaningful partnership</w:t>
      </w:r>
      <w:r w:rsidR="00EE27BF">
        <w:rPr>
          <w:rFonts w:asciiTheme="majorBidi" w:eastAsia="Calibri" w:hAnsiTheme="majorBidi" w:cstheme="majorBidi"/>
        </w:rPr>
        <w:t>s</w:t>
      </w:r>
      <w:r w:rsidRPr="00AB6E00">
        <w:rPr>
          <w:rFonts w:asciiTheme="majorBidi" w:eastAsia="Calibri" w:hAnsiTheme="majorBidi" w:cstheme="majorBidi"/>
        </w:rPr>
        <w:t xml:space="preserve"> that open opportunities for students to the “world of work”.</w:t>
      </w:r>
      <w:r w:rsidR="007F2DC3" w:rsidRPr="00AB6E00">
        <w:rPr>
          <w:rStyle w:val="FootnoteReference"/>
          <w:rFonts w:asciiTheme="majorBidi" w:eastAsia="Calibri" w:hAnsiTheme="majorBidi" w:cstheme="majorBidi"/>
        </w:rPr>
        <w:footnoteReference w:id="2"/>
      </w:r>
      <w:r w:rsidRPr="00AB6E00">
        <w:rPr>
          <w:rFonts w:asciiTheme="majorBidi" w:eastAsia="Calibri" w:hAnsiTheme="majorBidi" w:cstheme="majorBidi"/>
        </w:rPr>
        <w:t xml:space="preserve"> </w:t>
      </w:r>
    </w:p>
    <w:p w14:paraId="0CDF3AFD" w14:textId="3717BBD6" w:rsidR="006E4493" w:rsidRPr="00AB6E00" w:rsidRDefault="71F2B28D" w:rsidP="006E4493">
      <w:pPr>
        <w:jc w:val="both"/>
        <w:rPr>
          <w:rFonts w:asciiTheme="majorBidi" w:hAnsiTheme="majorBidi" w:cstheme="majorBidi"/>
        </w:rPr>
      </w:pPr>
      <w:r w:rsidRPr="06EBDC96">
        <w:rPr>
          <w:rFonts w:asciiTheme="majorBidi" w:eastAsia="Calibri Light" w:hAnsiTheme="majorBidi" w:cstheme="majorBidi"/>
          <w:b/>
          <w:bCs/>
        </w:rPr>
        <w:t xml:space="preserve">The Ministry of Education (MOE) is seeking to recruit a </w:t>
      </w:r>
      <w:proofErr w:type="gramStart"/>
      <w:r w:rsidR="007E0881">
        <w:rPr>
          <w:rFonts w:asciiTheme="majorBidi" w:eastAsia="Calibri Light" w:hAnsiTheme="majorBidi" w:cstheme="majorBidi"/>
          <w:b/>
          <w:bCs/>
        </w:rPr>
        <w:t>C</w:t>
      </w:r>
      <w:r w:rsidR="007E0881" w:rsidRPr="06EBDC96">
        <w:rPr>
          <w:rFonts w:asciiTheme="majorBidi" w:eastAsia="Calibri Light" w:hAnsiTheme="majorBidi" w:cstheme="majorBidi"/>
          <w:b/>
          <w:bCs/>
        </w:rPr>
        <w:t>onsultant</w:t>
      </w:r>
      <w:proofErr w:type="gramEnd"/>
      <w:r w:rsidRPr="06EBDC96">
        <w:rPr>
          <w:rFonts w:asciiTheme="majorBidi" w:eastAsia="Calibri Light" w:hAnsiTheme="majorBidi" w:cstheme="majorBidi"/>
          <w:b/>
          <w:bCs/>
        </w:rPr>
        <w:t xml:space="preserve"> to </w:t>
      </w:r>
      <w:r w:rsidR="49C0FDA0" w:rsidRPr="06EBDC96">
        <w:rPr>
          <w:rFonts w:asciiTheme="majorBidi" w:eastAsia="Calibri Light" w:hAnsiTheme="majorBidi" w:cstheme="majorBidi"/>
          <w:b/>
          <w:bCs/>
        </w:rPr>
        <w:t xml:space="preserve">review </w:t>
      </w:r>
      <w:r w:rsidR="00DB65A0">
        <w:rPr>
          <w:rFonts w:asciiTheme="majorBidi" w:eastAsia="Calibri Light" w:hAnsiTheme="majorBidi" w:cstheme="majorBidi"/>
          <w:b/>
          <w:bCs/>
        </w:rPr>
        <w:t>and take stock of</w:t>
      </w:r>
      <w:r w:rsidR="49C0FDA0" w:rsidRPr="06EBDC96">
        <w:rPr>
          <w:rFonts w:asciiTheme="majorBidi" w:eastAsia="Calibri Light" w:hAnsiTheme="majorBidi" w:cstheme="majorBidi"/>
          <w:b/>
          <w:bCs/>
        </w:rPr>
        <w:t xml:space="preserve"> </w:t>
      </w:r>
      <w:r w:rsidRPr="06EBDC96">
        <w:rPr>
          <w:rFonts w:asciiTheme="majorBidi" w:eastAsia="Calibri Light" w:hAnsiTheme="majorBidi" w:cstheme="majorBidi"/>
          <w:b/>
          <w:bCs/>
        </w:rPr>
        <w:t xml:space="preserve">existing career </w:t>
      </w:r>
      <w:r w:rsidR="009C79E3">
        <w:rPr>
          <w:rFonts w:asciiTheme="majorBidi" w:eastAsia="Calibri Light" w:hAnsiTheme="majorBidi" w:cstheme="majorBidi"/>
          <w:b/>
          <w:bCs/>
        </w:rPr>
        <w:t>counseling</w:t>
      </w:r>
      <w:r w:rsidR="00815D4E" w:rsidRPr="06EBDC96">
        <w:rPr>
          <w:rFonts w:asciiTheme="majorBidi" w:eastAsia="Calibri Light" w:hAnsiTheme="majorBidi" w:cstheme="majorBidi"/>
          <w:b/>
          <w:bCs/>
        </w:rPr>
        <w:t xml:space="preserve"> </w:t>
      </w:r>
      <w:r w:rsidR="0035334D">
        <w:rPr>
          <w:rFonts w:asciiTheme="majorBidi" w:eastAsia="Calibri Light" w:hAnsiTheme="majorBidi" w:cstheme="majorBidi"/>
          <w:b/>
          <w:bCs/>
        </w:rPr>
        <w:t>activities</w:t>
      </w:r>
      <w:r w:rsidR="006D5BC0">
        <w:rPr>
          <w:rFonts w:asciiTheme="majorBidi" w:eastAsia="Calibri Light" w:hAnsiTheme="majorBidi" w:cstheme="majorBidi"/>
          <w:b/>
          <w:bCs/>
        </w:rPr>
        <w:t>/initiatives/programs</w:t>
      </w:r>
      <w:r w:rsidR="00064119">
        <w:rPr>
          <w:rFonts w:asciiTheme="majorBidi" w:eastAsia="Calibri Light" w:hAnsiTheme="majorBidi" w:cstheme="majorBidi"/>
          <w:b/>
          <w:bCs/>
        </w:rPr>
        <w:t xml:space="preserve"> </w:t>
      </w:r>
      <w:r w:rsidR="002D6300">
        <w:rPr>
          <w:rFonts w:asciiTheme="majorBidi" w:eastAsia="Calibri Light" w:hAnsiTheme="majorBidi" w:cstheme="majorBidi"/>
          <w:b/>
          <w:bCs/>
        </w:rPr>
        <w:t>in public schools</w:t>
      </w:r>
      <w:r w:rsidR="0003768A">
        <w:rPr>
          <w:rFonts w:asciiTheme="majorBidi" w:eastAsia="Calibri Light" w:hAnsiTheme="majorBidi" w:cstheme="majorBidi"/>
          <w:b/>
          <w:bCs/>
        </w:rPr>
        <w:t xml:space="preserve"> in West Bank &amp; Gaza</w:t>
      </w:r>
      <w:r w:rsidRPr="06EBDC96">
        <w:rPr>
          <w:rFonts w:asciiTheme="majorBidi" w:eastAsia="Calibri Light" w:hAnsiTheme="majorBidi" w:cstheme="majorBidi"/>
          <w:b/>
          <w:bCs/>
        </w:rPr>
        <w:t xml:space="preserve">, </w:t>
      </w:r>
      <w:r w:rsidR="006E4493" w:rsidRPr="000D1319">
        <w:rPr>
          <w:rFonts w:asciiTheme="majorBidi" w:eastAsia="Calibri Light" w:hAnsiTheme="majorBidi" w:cstheme="majorBidi"/>
          <w:b/>
          <w:bCs/>
        </w:rPr>
        <w:t xml:space="preserve">to inform MOE on how best to develop an effective career guidance system for all students. </w:t>
      </w:r>
    </w:p>
    <w:p w14:paraId="2C8AF485" w14:textId="2D933ADD" w:rsidR="00F36DE2" w:rsidRDefault="71F2B28D" w:rsidP="001741FA">
      <w:pPr>
        <w:jc w:val="both"/>
        <w:rPr>
          <w:rFonts w:asciiTheme="majorBidi" w:eastAsia="Calibri Light" w:hAnsiTheme="majorBidi" w:cstheme="majorBidi"/>
        </w:rPr>
      </w:pPr>
      <w:r w:rsidRPr="00AB6E00">
        <w:rPr>
          <w:rFonts w:asciiTheme="majorBidi" w:eastAsia="Calibri Light" w:hAnsiTheme="majorBidi" w:cstheme="majorBidi"/>
          <w:b/>
          <w:bCs/>
        </w:rPr>
        <w:t xml:space="preserve"> </w:t>
      </w:r>
      <w:r w:rsidRPr="00AB6E00">
        <w:rPr>
          <w:rFonts w:asciiTheme="majorBidi" w:eastAsia="Calibri Light" w:hAnsiTheme="majorBidi" w:cstheme="majorBidi"/>
        </w:rPr>
        <w:t xml:space="preserve">An invitation is hereby issued to local individual consultants with the required qualifications and experience to apply for this consultancy position. </w:t>
      </w:r>
    </w:p>
    <w:p w14:paraId="1F5871E6" w14:textId="77777777" w:rsidR="00F47ECE" w:rsidRPr="00AB6E00" w:rsidRDefault="00F47ECE" w:rsidP="001741FA">
      <w:pPr>
        <w:jc w:val="both"/>
        <w:rPr>
          <w:rFonts w:asciiTheme="majorBidi" w:hAnsiTheme="majorBidi" w:cstheme="majorBidi"/>
        </w:rPr>
      </w:pPr>
    </w:p>
    <w:p w14:paraId="2D00B464" w14:textId="31CB82EC" w:rsidR="00F36DE2" w:rsidRPr="00AB6E00" w:rsidRDefault="71F2B28D" w:rsidP="00C37FDF">
      <w:pPr>
        <w:jc w:val="both"/>
        <w:rPr>
          <w:rFonts w:asciiTheme="majorBidi" w:hAnsiTheme="majorBidi" w:cstheme="majorBidi"/>
          <w:b/>
          <w:bCs/>
        </w:rPr>
      </w:pPr>
      <w:r w:rsidRPr="00AB6E00">
        <w:rPr>
          <w:rFonts w:asciiTheme="majorBidi" w:eastAsia="Calibri Light" w:hAnsiTheme="majorBidi" w:cstheme="majorBidi"/>
        </w:rPr>
        <w:lastRenderedPageBreak/>
        <w:t xml:space="preserve"> </w:t>
      </w:r>
      <w:r w:rsidRPr="00AB6E00">
        <w:rPr>
          <w:rFonts w:asciiTheme="majorBidi" w:hAnsiTheme="majorBidi" w:cstheme="majorBidi"/>
          <w:b/>
          <w:bCs/>
        </w:rPr>
        <w:t xml:space="preserve">II. Objective of the Consultancy </w:t>
      </w:r>
    </w:p>
    <w:p w14:paraId="3D942835" w14:textId="426075AA" w:rsidR="00F36DE2" w:rsidRPr="00AB6E00" w:rsidRDefault="71F2B28D" w:rsidP="282EDF2A">
      <w:pPr>
        <w:jc w:val="both"/>
        <w:rPr>
          <w:rFonts w:asciiTheme="majorBidi" w:hAnsiTheme="majorBidi" w:cstheme="majorBidi"/>
        </w:rPr>
      </w:pPr>
      <w:r w:rsidRPr="00AB6E00">
        <w:rPr>
          <w:rFonts w:asciiTheme="majorBidi" w:eastAsia="Calibri Light" w:hAnsiTheme="majorBidi" w:cstheme="majorBidi"/>
        </w:rPr>
        <w:t xml:space="preserve">The objective of the consultancy is to review the existing </w:t>
      </w:r>
      <w:r w:rsidR="006A61B5">
        <w:rPr>
          <w:rFonts w:asciiTheme="majorBidi" w:eastAsia="Calibri Light" w:hAnsiTheme="majorBidi" w:cstheme="majorBidi"/>
        </w:rPr>
        <w:t>career guidance and counseling activities</w:t>
      </w:r>
      <w:r w:rsidR="00CC4973">
        <w:rPr>
          <w:rFonts w:asciiTheme="majorBidi" w:eastAsia="Calibri Light" w:hAnsiTheme="majorBidi" w:cstheme="majorBidi"/>
        </w:rPr>
        <w:t>/initiatives/programs in public schools</w:t>
      </w:r>
      <w:r w:rsidR="0003768A">
        <w:rPr>
          <w:rFonts w:asciiTheme="majorBidi" w:eastAsia="Calibri Light" w:hAnsiTheme="majorBidi" w:cstheme="majorBidi"/>
        </w:rPr>
        <w:t xml:space="preserve"> in West Bank &amp; Gaza</w:t>
      </w:r>
      <w:r w:rsidR="00CC4973">
        <w:rPr>
          <w:rFonts w:asciiTheme="majorBidi" w:eastAsia="Calibri Light" w:hAnsiTheme="majorBidi" w:cstheme="majorBidi"/>
        </w:rPr>
        <w:t xml:space="preserve"> to inform MOE on </w:t>
      </w:r>
      <w:r w:rsidR="00085E8B">
        <w:rPr>
          <w:rFonts w:asciiTheme="majorBidi" w:eastAsia="Calibri Light" w:hAnsiTheme="majorBidi" w:cstheme="majorBidi"/>
        </w:rPr>
        <w:t xml:space="preserve">how best to develop an effective career guidance system for all students. </w:t>
      </w:r>
    </w:p>
    <w:p w14:paraId="39B406EA" w14:textId="3432E83B" w:rsidR="00732D72" w:rsidRPr="000D1319" w:rsidRDefault="26FED356" w:rsidP="000D1319">
      <w:pPr>
        <w:pStyle w:val="Heading1"/>
        <w:jc w:val="both"/>
        <w:rPr>
          <w:rFonts w:asciiTheme="majorBidi" w:eastAsiaTheme="minorHAnsi" w:hAnsiTheme="majorBidi"/>
          <w:b/>
          <w:bCs/>
          <w:color w:val="auto"/>
          <w:sz w:val="22"/>
          <w:szCs w:val="22"/>
        </w:rPr>
      </w:pPr>
      <w:r w:rsidRPr="00AB6E00">
        <w:rPr>
          <w:rFonts w:asciiTheme="majorBidi" w:eastAsia="Calibri Light" w:hAnsiTheme="majorBidi"/>
          <w:b/>
          <w:bCs/>
          <w:color w:val="auto"/>
          <w:sz w:val="22"/>
          <w:szCs w:val="22"/>
        </w:rPr>
        <w:t>III</w:t>
      </w:r>
      <w:r w:rsidRPr="000D1319">
        <w:rPr>
          <w:rFonts w:asciiTheme="majorBidi" w:eastAsiaTheme="minorHAnsi" w:hAnsiTheme="majorBidi"/>
          <w:b/>
          <w:bCs/>
          <w:color w:val="auto"/>
          <w:sz w:val="22"/>
          <w:szCs w:val="22"/>
        </w:rPr>
        <w:t xml:space="preserve">. </w:t>
      </w:r>
      <w:r w:rsidR="4E81704F" w:rsidRPr="000D1319">
        <w:rPr>
          <w:rFonts w:asciiTheme="majorBidi" w:eastAsiaTheme="minorHAnsi" w:hAnsiTheme="majorBidi"/>
          <w:b/>
          <w:bCs/>
          <w:color w:val="auto"/>
          <w:sz w:val="22"/>
          <w:szCs w:val="22"/>
        </w:rPr>
        <w:t xml:space="preserve">Key Policy Questions to be Answered </w:t>
      </w:r>
      <w:r w:rsidR="00F47ECE" w:rsidRPr="000D1319">
        <w:rPr>
          <w:rFonts w:asciiTheme="majorBidi" w:eastAsiaTheme="minorHAnsi" w:hAnsiTheme="majorBidi"/>
          <w:b/>
          <w:bCs/>
          <w:color w:val="auto"/>
          <w:sz w:val="22"/>
          <w:szCs w:val="22"/>
        </w:rPr>
        <w:t xml:space="preserve">through </w:t>
      </w:r>
      <w:r w:rsidR="4E81704F" w:rsidRPr="000D1319">
        <w:rPr>
          <w:rFonts w:asciiTheme="majorBidi" w:eastAsiaTheme="minorHAnsi" w:hAnsiTheme="majorBidi"/>
          <w:b/>
          <w:bCs/>
          <w:color w:val="auto"/>
          <w:sz w:val="22"/>
          <w:szCs w:val="22"/>
        </w:rPr>
        <w:t xml:space="preserve">the </w:t>
      </w:r>
      <w:r w:rsidR="00F47ECE" w:rsidRPr="000D1319">
        <w:rPr>
          <w:rFonts w:asciiTheme="majorBidi" w:eastAsiaTheme="minorHAnsi" w:hAnsiTheme="majorBidi"/>
          <w:b/>
          <w:bCs/>
          <w:color w:val="auto"/>
          <w:sz w:val="22"/>
          <w:szCs w:val="22"/>
        </w:rPr>
        <w:t>Review</w:t>
      </w:r>
      <w:r w:rsidR="0065D7DC" w:rsidRPr="000D1319">
        <w:rPr>
          <w:rFonts w:asciiTheme="majorBidi" w:eastAsiaTheme="minorHAnsi" w:hAnsiTheme="majorBidi"/>
          <w:b/>
          <w:bCs/>
          <w:color w:val="auto"/>
          <w:sz w:val="22"/>
          <w:szCs w:val="22"/>
        </w:rPr>
        <w:t xml:space="preserve">: </w:t>
      </w:r>
    </w:p>
    <w:p w14:paraId="6D93275D" w14:textId="494E800C" w:rsidR="00F36DE2" w:rsidRPr="00732D72" w:rsidRDefault="00732D72" w:rsidP="000D1319">
      <w:pPr>
        <w:pStyle w:val="Heading1"/>
        <w:jc w:val="both"/>
        <w:rPr>
          <w:rFonts w:asciiTheme="majorBidi" w:eastAsia="Calibri Light" w:hAnsiTheme="majorBidi"/>
          <w:color w:val="auto"/>
          <w:sz w:val="22"/>
          <w:szCs w:val="22"/>
        </w:rPr>
      </w:pPr>
      <w:r w:rsidRPr="00732D72">
        <w:rPr>
          <w:rFonts w:asciiTheme="majorBidi" w:eastAsia="Times New Roman" w:hAnsiTheme="majorBidi"/>
          <w:color w:val="auto"/>
          <w:sz w:val="22"/>
          <w:szCs w:val="22"/>
        </w:rPr>
        <w:t>T</w:t>
      </w:r>
      <w:r w:rsidR="0065D7DC" w:rsidRPr="00732D72">
        <w:rPr>
          <w:rFonts w:asciiTheme="majorBidi" w:eastAsia="Times New Roman" w:hAnsiTheme="majorBidi"/>
          <w:color w:val="auto"/>
          <w:sz w:val="22"/>
          <w:szCs w:val="22"/>
        </w:rPr>
        <w:t xml:space="preserve">he </w:t>
      </w:r>
      <w:r w:rsidR="001824F1">
        <w:rPr>
          <w:rFonts w:asciiTheme="majorBidi" w:eastAsia="Times New Roman" w:hAnsiTheme="majorBidi"/>
          <w:color w:val="auto"/>
          <w:sz w:val="22"/>
          <w:szCs w:val="22"/>
        </w:rPr>
        <w:t>review is expected to</w:t>
      </w:r>
      <w:r w:rsidR="006F0ECC">
        <w:rPr>
          <w:rFonts w:asciiTheme="majorBidi" w:eastAsia="Times New Roman" w:hAnsiTheme="majorBidi"/>
          <w:color w:val="auto"/>
          <w:sz w:val="22"/>
          <w:szCs w:val="22"/>
        </w:rPr>
        <w:t xml:space="preserve"> answer, among others, the following questions:</w:t>
      </w:r>
      <w:r w:rsidR="0065D7DC" w:rsidRPr="00732D72">
        <w:rPr>
          <w:rFonts w:asciiTheme="majorBidi" w:eastAsia="Times New Roman" w:hAnsiTheme="majorBidi"/>
          <w:color w:val="auto"/>
          <w:sz w:val="22"/>
          <w:szCs w:val="22"/>
        </w:rPr>
        <w:t xml:space="preserve"> </w:t>
      </w:r>
    </w:p>
    <w:p w14:paraId="57C9035D" w14:textId="1BA524AF" w:rsidR="59B5ACB1" w:rsidRPr="00AB6E00" w:rsidRDefault="59B5ACB1" w:rsidP="000D1319">
      <w:pPr>
        <w:jc w:val="both"/>
        <w:rPr>
          <w:rFonts w:asciiTheme="majorBidi" w:hAnsiTheme="majorBidi" w:cstheme="majorBidi"/>
        </w:rPr>
      </w:pPr>
    </w:p>
    <w:p w14:paraId="07478915" w14:textId="59791139" w:rsidR="015A5C9F" w:rsidRPr="00AB6E00" w:rsidRDefault="015A5C9F" w:rsidP="000D1319">
      <w:pPr>
        <w:pStyle w:val="ListParagraph"/>
        <w:numPr>
          <w:ilvl w:val="0"/>
          <w:numId w:val="47"/>
        </w:numPr>
        <w:jc w:val="both"/>
        <w:rPr>
          <w:rFonts w:asciiTheme="majorBidi" w:eastAsia="Calibri" w:hAnsiTheme="majorBidi" w:cstheme="majorBidi"/>
        </w:rPr>
      </w:pPr>
      <w:r w:rsidRPr="00AB6E00">
        <w:rPr>
          <w:rFonts w:asciiTheme="majorBidi" w:eastAsia="Calibri" w:hAnsiTheme="majorBidi" w:cstheme="majorBidi"/>
          <w:b/>
          <w:bCs/>
        </w:rPr>
        <w:t>Human</w:t>
      </w:r>
      <w:r w:rsidR="3F5B5AEC" w:rsidRPr="00AB6E00">
        <w:rPr>
          <w:rFonts w:asciiTheme="majorBidi" w:eastAsia="Calibri" w:hAnsiTheme="majorBidi" w:cstheme="majorBidi"/>
          <w:b/>
          <w:bCs/>
        </w:rPr>
        <w:t xml:space="preserve"> R</w:t>
      </w:r>
      <w:r w:rsidRPr="00AB6E00">
        <w:rPr>
          <w:rFonts w:asciiTheme="majorBidi" w:eastAsia="Calibri" w:hAnsiTheme="majorBidi" w:cstheme="majorBidi"/>
          <w:b/>
          <w:bCs/>
        </w:rPr>
        <w:t>esources:</w:t>
      </w:r>
      <w:r w:rsidRPr="00AB6E00">
        <w:rPr>
          <w:rFonts w:asciiTheme="majorBidi" w:eastAsia="Calibri" w:hAnsiTheme="majorBidi" w:cstheme="majorBidi"/>
        </w:rPr>
        <w:t xml:space="preserve"> </w:t>
      </w:r>
    </w:p>
    <w:p w14:paraId="5A0C4F4A" w14:textId="2F186C45" w:rsidR="015A5C9F" w:rsidRPr="00AB6E00" w:rsidRDefault="6E5B145C" w:rsidP="000D1319">
      <w:pPr>
        <w:pStyle w:val="ListParagraph"/>
        <w:numPr>
          <w:ilvl w:val="1"/>
          <w:numId w:val="47"/>
        </w:numPr>
        <w:jc w:val="both"/>
        <w:rPr>
          <w:rFonts w:asciiTheme="majorBidi" w:eastAsia="Calibri" w:hAnsiTheme="majorBidi" w:cstheme="majorBidi"/>
        </w:rPr>
      </w:pPr>
      <w:r w:rsidRPr="06EBDC96">
        <w:rPr>
          <w:rFonts w:asciiTheme="majorBidi" w:eastAsia="Calibri" w:hAnsiTheme="majorBidi" w:cstheme="majorBidi"/>
        </w:rPr>
        <w:t>H</w:t>
      </w:r>
      <w:r w:rsidR="015A5C9F" w:rsidRPr="06EBDC96">
        <w:rPr>
          <w:rFonts w:asciiTheme="majorBidi" w:eastAsia="Calibri" w:hAnsiTheme="majorBidi" w:cstheme="majorBidi"/>
        </w:rPr>
        <w:t>ow many career counselors</w:t>
      </w:r>
      <w:bookmarkStart w:id="0" w:name="_Hlk115986763"/>
      <w:r w:rsidR="003449D1">
        <w:rPr>
          <w:rFonts w:asciiTheme="majorBidi" w:eastAsia="Calibri" w:hAnsiTheme="majorBidi" w:cstheme="majorBidi"/>
        </w:rPr>
        <w:t xml:space="preserve">/ educational advisors </w:t>
      </w:r>
      <w:bookmarkEnd w:id="0"/>
      <w:r w:rsidR="015A5C9F" w:rsidRPr="06EBDC96">
        <w:rPr>
          <w:rFonts w:asciiTheme="majorBidi" w:eastAsia="Calibri" w:hAnsiTheme="majorBidi" w:cstheme="majorBidi"/>
        </w:rPr>
        <w:t xml:space="preserve">currently exist </w:t>
      </w:r>
      <w:r w:rsidR="006F0ECC">
        <w:rPr>
          <w:rFonts w:asciiTheme="majorBidi" w:eastAsia="Calibri" w:hAnsiTheme="majorBidi" w:cstheme="majorBidi"/>
        </w:rPr>
        <w:t xml:space="preserve">in </w:t>
      </w:r>
      <w:r w:rsidR="00C25E4E">
        <w:rPr>
          <w:rFonts w:asciiTheme="majorBidi" w:eastAsia="Calibri" w:hAnsiTheme="majorBidi" w:cstheme="majorBidi"/>
        </w:rPr>
        <w:t>public Palestinian schools</w:t>
      </w:r>
      <w:r w:rsidR="015A5C9F" w:rsidRPr="06EBDC96">
        <w:rPr>
          <w:rFonts w:asciiTheme="majorBidi" w:eastAsia="Calibri" w:hAnsiTheme="majorBidi" w:cstheme="majorBidi"/>
        </w:rPr>
        <w:t xml:space="preserve"> (disaggregate</w:t>
      </w:r>
      <w:r w:rsidR="00052D5C">
        <w:rPr>
          <w:rFonts w:asciiTheme="majorBidi" w:eastAsia="Calibri" w:hAnsiTheme="majorBidi" w:cstheme="majorBidi"/>
        </w:rPr>
        <w:t>d</w:t>
      </w:r>
      <w:r w:rsidR="015A5C9F" w:rsidRPr="06EBDC96">
        <w:rPr>
          <w:rFonts w:asciiTheme="majorBidi" w:eastAsia="Calibri" w:hAnsiTheme="majorBidi" w:cstheme="majorBidi"/>
        </w:rPr>
        <w:t xml:space="preserve"> by gender, served grades, geographic distribution, </w:t>
      </w:r>
      <w:r w:rsidR="00945EF1">
        <w:rPr>
          <w:rFonts w:asciiTheme="majorBidi" w:eastAsia="Calibri" w:hAnsiTheme="majorBidi" w:cstheme="majorBidi"/>
        </w:rPr>
        <w:t>years on the job</w:t>
      </w:r>
      <w:r w:rsidR="015A5C9F" w:rsidRPr="06EBDC96">
        <w:rPr>
          <w:rFonts w:asciiTheme="majorBidi" w:eastAsia="Calibri" w:hAnsiTheme="majorBidi" w:cstheme="majorBidi"/>
        </w:rPr>
        <w:t>)</w:t>
      </w:r>
      <w:r w:rsidR="304AFE9A" w:rsidRPr="06EBDC96">
        <w:rPr>
          <w:rFonts w:asciiTheme="majorBidi" w:eastAsia="Calibri" w:hAnsiTheme="majorBidi" w:cstheme="majorBidi"/>
        </w:rPr>
        <w:t xml:space="preserve">, </w:t>
      </w:r>
      <w:r w:rsidR="015A5C9F" w:rsidRPr="06EBDC96">
        <w:rPr>
          <w:rFonts w:asciiTheme="majorBidi" w:eastAsia="Calibri" w:hAnsiTheme="majorBidi" w:cstheme="majorBidi"/>
        </w:rPr>
        <w:t>what is their educational/professional background</w:t>
      </w:r>
      <w:r w:rsidR="77E83B08" w:rsidRPr="06EBDC96">
        <w:rPr>
          <w:rFonts w:asciiTheme="majorBidi" w:eastAsia="Calibri" w:hAnsiTheme="majorBidi" w:cstheme="majorBidi"/>
        </w:rPr>
        <w:t xml:space="preserve">, </w:t>
      </w:r>
      <w:r w:rsidR="015A5C9F" w:rsidRPr="06EBDC96">
        <w:rPr>
          <w:rFonts w:asciiTheme="majorBidi" w:eastAsia="Calibri" w:hAnsiTheme="majorBidi" w:cstheme="majorBidi"/>
        </w:rPr>
        <w:t>what is their monthly remuneration</w:t>
      </w:r>
      <w:r w:rsidR="4D1A56A6" w:rsidRPr="06EBDC96">
        <w:rPr>
          <w:rFonts w:asciiTheme="majorBidi" w:eastAsia="Calibri" w:hAnsiTheme="majorBidi" w:cstheme="majorBidi"/>
        </w:rPr>
        <w:t>?</w:t>
      </w:r>
    </w:p>
    <w:p w14:paraId="7B4EB0EF" w14:textId="76FC8E8C" w:rsidR="015A5C9F" w:rsidRPr="00AB6E00" w:rsidRDefault="16914D89" w:rsidP="000D1319">
      <w:pPr>
        <w:pStyle w:val="ListParagraph"/>
        <w:numPr>
          <w:ilvl w:val="1"/>
          <w:numId w:val="47"/>
        </w:numPr>
        <w:jc w:val="both"/>
        <w:rPr>
          <w:rFonts w:asciiTheme="majorBidi" w:eastAsia="Calibri" w:hAnsiTheme="majorBidi" w:cstheme="majorBidi"/>
        </w:rPr>
      </w:pPr>
      <w:r w:rsidRPr="00AB6E00">
        <w:rPr>
          <w:rFonts w:asciiTheme="majorBidi" w:eastAsia="Calibri" w:hAnsiTheme="majorBidi" w:cstheme="majorBidi"/>
        </w:rPr>
        <w:t>H</w:t>
      </w:r>
      <w:r w:rsidR="015A5C9F" w:rsidRPr="00AB6E00">
        <w:rPr>
          <w:rFonts w:asciiTheme="majorBidi" w:eastAsia="Calibri" w:hAnsiTheme="majorBidi" w:cstheme="majorBidi"/>
        </w:rPr>
        <w:t xml:space="preserve">ow many hours per day are </w:t>
      </w:r>
      <w:r w:rsidR="4B7B0498" w:rsidRPr="00AB6E00">
        <w:rPr>
          <w:rFonts w:asciiTheme="majorBidi" w:eastAsia="Calibri" w:hAnsiTheme="majorBidi" w:cstheme="majorBidi"/>
        </w:rPr>
        <w:t>career counselors</w:t>
      </w:r>
      <w:r w:rsidR="003449D1">
        <w:t xml:space="preserve">/ </w:t>
      </w:r>
      <w:r w:rsidR="003449D1" w:rsidRPr="003449D1">
        <w:rPr>
          <w:rFonts w:asciiTheme="majorBidi" w:eastAsia="Calibri" w:hAnsiTheme="majorBidi" w:cstheme="majorBidi"/>
        </w:rPr>
        <w:t>educational advisors</w:t>
      </w:r>
      <w:r w:rsidR="015A5C9F" w:rsidRPr="00AB6E00">
        <w:rPr>
          <w:rFonts w:asciiTheme="majorBidi" w:eastAsia="Calibri" w:hAnsiTheme="majorBidi" w:cstheme="majorBidi"/>
        </w:rPr>
        <w:t xml:space="preserve"> expected to work at each schoo</w:t>
      </w:r>
      <w:r w:rsidR="774F299C" w:rsidRPr="00AB6E00">
        <w:rPr>
          <w:rFonts w:asciiTheme="majorBidi" w:eastAsia="Calibri" w:hAnsiTheme="majorBidi" w:cstheme="majorBidi"/>
        </w:rPr>
        <w:t>l? Does a school counselor work in one school or more?</w:t>
      </w:r>
    </w:p>
    <w:p w14:paraId="00B0AAC4" w14:textId="3CC7E01C" w:rsidR="015A5C9F" w:rsidRPr="00AB6E00" w:rsidRDefault="774F299C" w:rsidP="000D1319">
      <w:pPr>
        <w:pStyle w:val="ListParagraph"/>
        <w:numPr>
          <w:ilvl w:val="1"/>
          <w:numId w:val="47"/>
        </w:numPr>
        <w:jc w:val="both"/>
        <w:rPr>
          <w:rFonts w:asciiTheme="majorBidi" w:eastAsia="Calibri" w:hAnsiTheme="majorBidi" w:cstheme="majorBidi"/>
        </w:rPr>
      </w:pPr>
      <w:r w:rsidRPr="00AB6E00">
        <w:rPr>
          <w:rFonts w:asciiTheme="majorBidi" w:eastAsia="Calibri" w:hAnsiTheme="majorBidi" w:cstheme="majorBidi"/>
        </w:rPr>
        <w:t xml:space="preserve">What is the proportion of school </w:t>
      </w:r>
      <w:r w:rsidR="7EA92D08" w:rsidRPr="00AB6E00">
        <w:rPr>
          <w:rFonts w:asciiTheme="majorBidi" w:eastAsia="Calibri" w:hAnsiTheme="majorBidi" w:cstheme="majorBidi"/>
        </w:rPr>
        <w:t>counselors</w:t>
      </w:r>
      <w:r w:rsidR="003449D1">
        <w:rPr>
          <w:rFonts w:asciiTheme="majorBidi" w:eastAsia="Calibri" w:hAnsiTheme="majorBidi" w:cstheme="majorBidi"/>
        </w:rPr>
        <w:t>/advisors</w:t>
      </w:r>
      <w:r w:rsidRPr="00AB6E00">
        <w:rPr>
          <w:rFonts w:asciiTheme="majorBidi" w:eastAsia="Calibri" w:hAnsiTheme="majorBidi" w:cstheme="majorBidi"/>
        </w:rPr>
        <w:t xml:space="preserve"> t</w:t>
      </w:r>
      <w:r w:rsidR="308EAC50" w:rsidRPr="00AB6E00">
        <w:rPr>
          <w:rFonts w:asciiTheme="majorBidi" w:eastAsia="Calibri" w:hAnsiTheme="majorBidi" w:cstheme="majorBidi"/>
        </w:rPr>
        <w:t>o number of students /classrooms served?</w:t>
      </w:r>
      <w:r w:rsidR="18BA3D34" w:rsidRPr="00AB6E00">
        <w:rPr>
          <w:rFonts w:asciiTheme="majorBidi" w:eastAsia="Calibri" w:hAnsiTheme="majorBidi" w:cstheme="majorBidi"/>
        </w:rPr>
        <w:t xml:space="preserve"> </w:t>
      </w:r>
      <w:r w:rsidR="437A67F0" w:rsidRPr="00AB6E00">
        <w:rPr>
          <w:rFonts w:asciiTheme="majorBidi" w:eastAsia="Calibri" w:hAnsiTheme="majorBidi" w:cstheme="majorBidi"/>
        </w:rPr>
        <w:t xml:space="preserve">What </w:t>
      </w:r>
      <w:r w:rsidR="18BA3D34" w:rsidRPr="00AB6E00">
        <w:rPr>
          <w:rFonts w:asciiTheme="majorBidi" w:eastAsia="Calibri" w:hAnsiTheme="majorBidi" w:cstheme="majorBidi"/>
        </w:rPr>
        <w:t>grades are served?</w:t>
      </w:r>
    </w:p>
    <w:p w14:paraId="10B14CFC" w14:textId="6DC5BD4E" w:rsidR="015A5C9F" w:rsidRPr="00AB6E00" w:rsidRDefault="6988FFA7" w:rsidP="000D1319">
      <w:pPr>
        <w:pStyle w:val="ListParagraph"/>
        <w:numPr>
          <w:ilvl w:val="1"/>
          <w:numId w:val="47"/>
        </w:numPr>
        <w:jc w:val="both"/>
        <w:rPr>
          <w:rFonts w:asciiTheme="majorBidi" w:eastAsia="Calibri" w:hAnsiTheme="majorBidi" w:cstheme="majorBidi"/>
        </w:rPr>
      </w:pPr>
      <w:r w:rsidRPr="00AB6E00">
        <w:rPr>
          <w:rFonts w:asciiTheme="majorBidi" w:eastAsia="Calibri" w:hAnsiTheme="majorBidi" w:cstheme="majorBidi"/>
        </w:rPr>
        <w:t>Which schools have career counselors</w:t>
      </w:r>
      <w:r w:rsidR="003449D1">
        <w:rPr>
          <w:rFonts w:asciiTheme="majorBidi" w:eastAsia="Calibri" w:hAnsiTheme="majorBidi" w:cstheme="majorBidi"/>
        </w:rPr>
        <w:t>/educational advisors</w:t>
      </w:r>
      <w:r w:rsidR="015A5C9F" w:rsidRPr="00AB6E00">
        <w:rPr>
          <w:rFonts w:asciiTheme="majorBidi" w:eastAsia="Calibri" w:hAnsiTheme="majorBidi" w:cstheme="majorBidi"/>
        </w:rPr>
        <w:t xml:space="preserve"> (list of counselors</w:t>
      </w:r>
      <w:r w:rsidR="003449D1">
        <w:rPr>
          <w:rFonts w:asciiTheme="majorBidi" w:eastAsia="Calibri" w:hAnsiTheme="majorBidi" w:cstheme="majorBidi"/>
        </w:rPr>
        <w:t>/advisors</w:t>
      </w:r>
      <w:r w:rsidR="015A5C9F" w:rsidRPr="00AB6E00">
        <w:rPr>
          <w:rFonts w:asciiTheme="majorBidi" w:eastAsia="Calibri" w:hAnsiTheme="majorBidi" w:cstheme="majorBidi"/>
        </w:rPr>
        <w:t xml:space="preserve"> mapped to specific schools),</w:t>
      </w:r>
      <w:r w:rsidR="42800A8F" w:rsidRPr="00AB6E00">
        <w:rPr>
          <w:rFonts w:asciiTheme="majorBidi" w:eastAsia="Calibri" w:hAnsiTheme="majorBidi" w:cstheme="majorBidi"/>
        </w:rPr>
        <w:t xml:space="preserve"> </w:t>
      </w:r>
      <w:r w:rsidR="27539C46" w:rsidRPr="00AB6E00">
        <w:rPr>
          <w:rFonts w:asciiTheme="majorBidi" w:eastAsia="Calibri" w:hAnsiTheme="majorBidi" w:cstheme="majorBidi"/>
        </w:rPr>
        <w:t xml:space="preserve">and how does this compare </w:t>
      </w:r>
      <w:r w:rsidR="42800A8F" w:rsidRPr="00AB6E00">
        <w:rPr>
          <w:rFonts w:asciiTheme="majorBidi" w:eastAsia="Calibri" w:hAnsiTheme="majorBidi" w:cstheme="majorBidi"/>
        </w:rPr>
        <w:t xml:space="preserve">to the number of schools that need career </w:t>
      </w:r>
      <w:r w:rsidR="009C79E3">
        <w:rPr>
          <w:rFonts w:asciiTheme="majorBidi" w:eastAsia="Calibri" w:hAnsiTheme="majorBidi" w:cstheme="majorBidi"/>
        </w:rPr>
        <w:t>counseling</w:t>
      </w:r>
      <w:r w:rsidR="42800A8F" w:rsidRPr="00AB6E00">
        <w:rPr>
          <w:rFonts w:asciiTheme="majorBidi" w:eastAsia="Calibri" w:hAnsiTheme="majorBidi" w:cstheme="majorBidi"/>
        </w:rPr>
        <w:t xml:space="preserve"> services (mainly for </w:t>
      </w:r>
      <w:r w:rsidR="005C415A">
        <w:rPr>
          <w:rFonts w:asciiTheme="majorBidi" w:eastAsia="Calibri" w:hAnsiTheme="majorBidi" w:cstheme="majorBidi"/>
        </w:rPr>
        <w:t>G</w:t>
      </w:r>
      <w:r w:rsidR="42800A8F" w:rsidRPr="00AB6E00">
        <w:rPr>
          <w:rFonts w:asciiTheme="majorBidi" w:eastAsia="Calibri" w:hAnsiTheme="majorBidi" w:cstheme="majorBidi"/>
        </w:rPr>
        <w:t>rades 9 and 10)</w:t>
      </w:r>
      <w:r w:rsidR="12E673A3" w:rsidRPr="00AB6E00">
        <w:rPr>
          <w:rFonts w:asciiTheme="majorBidi" w:eastAsia="Calibri" w:hAnsiTheme="majorBidi" w:cstheme="majorBidi"/>
        </w:rPr>
        <w:t>?</w:t>
      </w:r>
    </w:p>
    <w:p w14:paraId="6D392DA3" w14:textId="48130DC8" w:rsidR="015A5C9F" w:rsidRPr="00AB6E00" w:rsidRDefault="222E90AA" w:rsidP="000D1319">
      <w:pPr>
        <w:pStyle w:val="ListParagraph"/>
        <w:numPr>
          <w:ilvl w:val="1"/>
          <w:numId w:val="47"/>
        </w:numPr>
        <w:jc w:val="both"/>
        <w:rPr>
          <w:rFonts w:asciiTheme="majorBidi" w:eastAsia="Calibri" w:hAnsiTheme="majorBidi" w:cstheme="majorBidi"/>
        </w:rPr>
      </w:pPr>
      <w:r w:rsidRPr="00AB6E00">
        <w:rPr>
          <w:rFonts w:asciiTheme="majorBidi" w:eastAsia="Calibri" w:hAnsiTheme="majorBidi" w:cstheme="majorBidi"/>
        </w:rPr>
        <w:t>Do</w:t>
      </w:r>
      <w:r w:rsidR="4F9A29F4" w:rsidRPr="00AB6E00">
        <w:rPr>
          <w:rFonts w:asciiTheme="majorBidi" w:eastAsia="Calibri" w:hAnsiTheme="majorBidi" w:cstheme="majorBidi"/>
        </w:rPr>
        <w:t xml:space="preserve"> </w:t>
      </w:r>
      <w:r w:rsidR="015A5C9F" w:rsidRPr="00AB6E00">
        <w:rPr>
          <w:rFonts w:asciiTheme="majorBidi" w:eastAsia="Calibri" w:hAnsiTheme="majorBidi" w:cstheme="majorBidi"/>
        </w:rPr>
        <w:t>other school staff provide similar services</w:t>
      </w:r>
      <w:r w:rsidR="57652734" w:rsidRPr="00AB6E00">
        <w:rPr>
          <w:rFonts w:asciiTheme="majorBidi" w:eastAsia="Calibri" w:hAnsiTheme="majorBidi" w:cstheme="majorBidi"/>
        </w:rPr>
        <w:t xml:space="preserve"> (i.e.</w:t>
      </w:r>
      <w:r w:rsidR="009E23FF">
        <w:rPr>
          <w:rFonts w:asciiTheme="majorBidi" w:eastAsia="Calibri" w:hAnsiTheme="majorBidi" w:cstheme="majorBidi"/>
        </w:rPr>
        <w:t>,</w:t>
      </w:r>
      <w:r w:rsidR="57652734" w:rsidRPr="00AB6E00">
        <w:rPr>
          <w:rFonts w:asciiTheme="majorBidi" w:eastAsia="Calibri" w:hAnsiTheme="majorBidi" w:cstheme="majorBidi"/>
        </w:rPr>
        <w:t xml:space="preserve"> is there an overlap)? </w:t>
      </w:r>
      <w:r w:rsidR="341FB9A1" w:rsidRPr="00AB6E00">
        <w:rPr>
          <w:rFonts w:asciiTheme="majorBidi" w:eastAsia="Calibri" w:hAnsiTheme="majorBidi" w:cstheme="majorBidi"/>
        </w:rPr>
        <w:t xml:space="preserve">Are these individuals formally </w:t>
      </w:r>
      <w:r w:rsidR="015A5C9F" w:rsidRPr="00AB6E00">
        <w:rPr>
          <w:rFonts w:asciiTheme="majorBidi" w:eastAsia="Calibri" w:hAnsiTheme="majorBidi" w:cstheme="majorBidi"/>
        </w:rPr>
        <w:t>trained</w:t>
      </w:r>
      <w:r w:rsidR="518A4967" w:rsidRPr="00AB6E00">
        <w:rPr>
          <w:rFonts w:asciiTheme="majorBidi" w:eastAsia="Calibri" w:hAnsiTheme="majorBidi" w:cstheme="majorBidi"/>
        </w:rPr>
        <w:t xml:space="preserve">? </w:t>
      </w:r>
      <w:r w:rsidR="6132222E" w:rsidRPr="00AB6E00">
        <w:rPr>
          <w:rFonts w:asciiTheme="majorBidi" w:eastAsia="Calibri" w:hAnsiTheme="majorBidi" w:cstheme="majorBidi"/>
        </w:rPr>
        <w:t>H</w:t>
      </w:r>
      <w:r w:rsidR="015A5C9F" w:rsidRPr="00AB6E00">
        <w:rPr>
          <w:rFonts w:asciiTheme="majorBidi" w:eastAsia="Calibri" w:hAnsiTheme="majorBidi" w:cstheme="majorBidi"/>
        </w:rPr>
        <w:t xml:space="preserve">ow do they provide </w:t>
      </w:r>
      <w:r w:rsidR="009C79E3">
        <w:rPr>
          <w:rFonts w:asciiTheme="majorBidi" w:eastAsia="Calibri" w:hAnsiTheme="majorBidi" w:cstheme="majorBidi"/>
        </w:rPr>
        <w:t>counseling</w:t>
      </w:r>
      <w:r w:rsidR="015A5C9F" w:rsidRPr="00AB6E00">
        <w:rPr>
          <w:rFonts w:asciiTheme="majorBidi" w:eastAsia="Calibri" w:hAnsiTheme="majorBidi" w:cstheme="majorBidi"/>
        </w:rPr>
        <w:t xml:space="preserve"> services</w:t>
      </w:r>
      <w:r w:rsidR="6B3F8304" w:rsidRPr="00AB6E00">
        <w:rPr>
          <w:rFonts w:asciiTheme="majorBidi" w:eastAsia="Calibri" w:hAnsiTheme="majorBidi" w:cstheme="majorBidi"/>
        </w:rPr>
        <w:t>?</w:t>
      </w:r>
    </w:p>
    <w:p w14:paraId="0BD4AD32" w14:textId="507179C6" w:rsidR="015A5C9F" w:rsidRPr="00AB6E00" w:rsidRDefault="015A5C9F" w:rsidP="000D1319">
      <w:pPr>
        <w:pStyle w:val="ListParagraph"/>
        <w:numPr>
          <w:ilvl w:val="0"/>
          <w:numId w:val="47"/>
        </w:numPr>
        <w:jc w:val="both"/>
        <w:rPr>
          <w:rFonts w:asciiTheme="majorBidi" w:eastAsia="Calibri" w:hAnsiTheme="majorBidi" w:cstheme="majorBidi"/>
        </w:rPr>
      </w:pPr>
      <w:r w:rsidRPr="00AB6E00">
        <w:rPr>
          <w:rFonts w:asciiTheme="majorBidi" w:eastAsia="Calibri" w:hAnsiTheme="majorBidi" w:cstheme="majorBidi"/>
          <w:b/>
          <w:bCs/>
        </w:rPr>
        <w:t>Roles</w:t>
      </w:r>
      <w:r w:rsidR="3F8AAD5D" w:rsidRPr="00AB6E00">
        <w:rPr>
          <w:rFonts w:asciiTheme="majorBidi" w:eastAsia="Calibri" w:hAnsiTheme="majorBidi" w:cstheme="majorBidi"/>
          <w:b/>
          <w:bCs/>
        </w:rPr>
        <w:t xml:space="preserve"> and </w:t>
      </w:r>
      <w:r w:rsidR="4AFD5093" w:rsidRPr="00AB6E00">
        <w:rPr>
          <w:rFonts w:asciiTheme="majorBidi" w:eastAsia="Calibri" w:hAnsiTheme="majorBidi" w:cstheme="majorBidi"/>
          <w:b/>
          <w:bCs/>
        </w:rPr>
        <w:t>R</w:t>
      </w:r>
      <w:r w:rsidR="3F8AAD5D" w:rsidRPr="00AB6E00">
        <w:rPr>
          <w:rFonts w:asciiTheme="majorBidi" w:eastAsia="Calibri" w:hAnsiTheme="majorBidi" w:cstheme="majorBidi"/>
          <w:b/>
          <w:bCs/>
        </w:rPr>
        <w:t>esponsibilities</w:t>
      </w:r>
      <w:r w:rsidRPr="00AB6E00">
        <w:rPr>
          <w:rFonts w:asciiTheme="majorBidi" w:eastAsia="Calibri" w:hAnsiTheme="majorBidi" w:cstheme="majorBidi"/>
          <w:b/>
          <w:bCs/>
        </w:rPr>
        <w:t>:</w:t>
      </w:r>
      <w:r w:rsidRPr="00AB6E00">
        <w:rPr>
          <w:rFonts w:asciiTheme="majorBidi" w:eastAsia="Calibri" w:hAnsiTheme="majorBidi" w:cstheme="majorBidi"/>
        </w:rPr>
        <w:t xml:space="preserve"> </w:t>
      </w:r>
    </w:p>
    <w:p w14:paraId="2D386218" w14:textId="612DFB53" w:rsidR="015A5C9F" w:rsidRPr="00AB6E00" w:rsidRDefault="3D6CBEC0" w:rsidP="000D1319">
      <w:pPr>
        <w:pStyle w:val="ListParagraph"/>
        <w:numPr>
          <w:ilvl w:val="1"/>
          <w:numId w:val="47"/>
        </w:numPr>
        <w:jc w:val="both"/>
        <w:rPr>
          <w:rFonts w:asciiTheme="majorBidi" w:eastAsia="Calibri" w:hAnsiTheme="majorBidi" w:cstheme="majorBidi"/>
        </w:rPr>
      </w:pPr>
      <w:r w:rsidRPr="00AB6E00">
        <w:rPr>
          <w:rFonts w:asciiTheme="majorBidi" w:eastAsia="Calibri" w:hAnsiTheme="majorBidi" w:cstheme="majorBidi"/>
        </w:rPr>
        <w:t>W</w:t>
      </w:r>
      <w:r w:rsidR="6A17F395" w:rsidRPr="00AB6E00">
        <w:rPr>
          <w:rFonts w:asciiTheme="majorBidi" w:eastAsia="Calibri" w:hAnsiTheme="majorBidi" w:cstheme="majorBidi"/>
        </w:rPr>
        <w:t>hat are career counselors</w:t>
      </w:r>
      <w:r w:rsidR="00A07892">
        <w:rPr>
          <w:rFonts w:asciiTheme="majorBidi" w:eastAsia="Calibri" w:hAnsiTheme="majorBidi" w:cstheme="majorBidi"/>
        </w:rPr>
        <w:t>/educational advisors’</w:t>
      </w:r>
      <w:r w:rsidR="6A17F395" w:rsidRPr="00AB6E00">
        <w:rPr>
          <w:rFonts w:asciiTheme="majorBidi" w:eastAsia="Calibri" w:hAnsiTheme="majorBidi" w:cstheme="majorBidi"/>
        </w:rPr>
        <w:t xml:space="preserve"> </w:t>
      </w:r>
      <w:r w:rsidR="614B23F9" w:rsidRPr="00AB6E00">
        <w:rPr>
          <w:rFonts w:asciiTheme="majorBidi" w:eastAsia="Calibri" w:hAnsiTheme="majorBidi" w:cstheme="majorBidi"/>
        </w:rPr>
        <w:t>responsibilities both in theory</w:t>
      </w:r>
      <w:r w:rsidR="008979F4">
        <w:rPr>
          <w:rFonts w:asciiTheme="majorBidi" w:eastAsia="Calibri" w:hAnsiTheme="majorBidi" w:cstheme="majorBidi"/>
        </w:rPr>
        <w:t xml:space="preserve"> (</w:t>
      </w:r>
      <w:r w:rsidR="00B41CFC">
        <w:rPr>
          <w:rFonts w:asciiTheme="majorBidi" w:eastAsia="Calibri" w:hAnsiTheme="majorBidi" w:cstheme="majorBidi"/>
        </w:rPr>
        <w:t xml:space="preserve">per </w:t>
      </w:r>
      <w:r w:rsidR="00C82BA0">
        <w:rPr>
          <w:rFonts w:asciiTheme="majorBidi" w:eastAsia="Calibri" w:hAnsiTheme="majorBidi" w:cstheme="majorBidi"/>
        </w:rPr>
        <w:t>official</w:t>
      </w:r>
      <w:r w:rsidR="00B41CFC">
        <w:rPr>
          <w:rFonts w:asciiTheme="majorBidi" w:eastAsia="Calibri" w:hAnsiTheme="majorBidi" w:cstheme="majorBidi"/>
        </w:rPr>
        <w:t xml:space="preserve"> job descriptions)</w:t>
      </w:r>
      <w:r w:rsidR="614B23F9" w:rsidRPr="00AB6E00">
        <w:rPr>
          <w:rFonts w:asciiTheme="majorBidi" w:eastAsia="Calibri" w:hAnsiTheme="majorBidi" w:cstheme="majorBidi"/>
        </w:rPr>
        <w:t xml:space="preserve"> and in pr</w:t>
      </w:r>
      <w:r w:rsidR="30DE766F" w:rsidRPr="00AB6E00">
        <w:rPr>
          <w:rFonts w:asciiTheme="majorBidi" w:eastAsia="Calibri" w:hAnsiTheme="majorBidi" w:cstheme="majorBidi"/>
        </w:rPr>
        <w:t>act</w:t>
      </w:r>
      <w:r w:rsidR="614B23F9" w:rsidRPr="00AB6E00">
        <w:rPr>
          <w:rFonts w:asciiTheme="majorBidi" w:eastAsia="Calibri" w:hAnsiTheme="majorBidi" w:cstheme="majorBidi"/>
        </w:rPr>
        <w:t xml:space="preserve">ice? Are these </w:t>
      </w:r>
      <w:r w:rsidR="1AEF5B2D" w:rsidRPr="00AB6E00">
        <w:rPr>
          <w:rFonts w:asciiTheme="majorBidi" w:eastAsia="Calibri" w:hAnsiTheme="majorBidi" w:cstheme="majorBidi"/>
        </w:rPr>
        <w:t>responsibilities</w:t>
      </w:r>
      <w:r w:rsidR="614B23F9" w:rsidRPr="00AB6E00">
        <w:rPr>
          <w:rFonts w:asciiTheme="majorBidi" w:eastAsia="Calibri" w:hAnsiTheme="majorBidi" w:cstheme="majorBidi"/>
        </w:rPr>
        <w:t xml:space="preserve"> </w:t>
      </w:r>
      <w:r w:rsidR="46661A7E" w:rsidRPr="00AB6E00">
        <w:rPr>
          <w:rFonts w:asciiTheme="majorBidi" w:eastAsia="Calibri" w:hAnsiTheme="majorBidi" w:cstheme="majorBidi"/>
        </w:rPr>
        <w:t>specified</w:t>
      </w:r>
      <w:r w:rsidR="614B23F9" w:rsidRPr="00AB6E00">
        <w:rPr>
          <w:rFonts w:asciiTheme="majorBidi" w:eastAsia="Calibri" w:hAnsiTheme="majorBidi" w:cstheme="majorBidi"/>
        </w:rPr>
        <w:t xml:space="preserve"> by grade or thematic area? </w:t>
      </w:r>
      <w:r w:rsidR="6A17F395" w:rsidRPr="00AB6E00">
        <w:rPr>
          <w:rFonts w:asciiTheme="majorBidi" w:eastAsia="Calibri" w:hAnsiTheme="majorBidi" w:cstheme="majorBidi"/>
        </w:rPr>
        <w:t xml:space="preserve"> </w:t>
      </w:r>
    </w:p>
    <w:p w14:paraId="1EE32809" w14:textId="11B452FB" w:rsidR="015A5C9F" w:rsidRPr="00AB6E00" w:rsidRDefault="34BC9DFC" w:rsidP="000D1319">
      <w:pPr>
        <w:pStyle w:val="ListParagraph"/>
        <w:numPr>
          <w:ilvl w:val="1"/>
          <w:numId w:val="47"/>
        </w:numPr>
        <w:jc w:val="both"/>
        <w:rPr>
          <w:rFonts w:asciiTheme="majorBidi" w:eastAsia="Calibri" w:hAnsiTheme="majorBidi" w:cstheme="majorBidi"/>
        </w:rPr>
      </w:pPr>
      <w:r w:rsidRPr="00AB6E00">
        <w:rPr>
          <w:rFonts w:asciiTheme="majorBidi" w:eastAsia="Calibri" w:hAnsiTheme="majorBidi" w:cstheme="majorBidi"/>
        </w:rPr>
        <w:t>H</w:t>
      </w:r>
      <w:r w:rsidR="015A5C9F" w:rsidRPr="00AB6E00">
        <w:rPr>
          <w:rFonts w:asciiTheme="majorBidi" w:eastAsia="Calibri" w:hAnsiTheme="majorBidi" w:cstheme="majorBidi"/>
        </w:rPr>
        <w:t>ow many students do</w:t>
      </w:r>
      <w:r w:rsidR="3E101B90" w:rsidRPr="00AB6E00">
        <w:rPr>
          <w:rFonts w:asciiTheme="majorBidi" w:eastAsia="Calibri" w:hAnsiTheme="majorBidi" w:cstheme="majorBidi"/>
        </w:rPr>
        <w:t>es</w:t>
      </w:r>
      <w:r w:rsidR="015A5C9F" w:rsidRPr="00AB6E00">
        <w:rPr>
          <w:rFonts w:asciiTheme="majorBidi" w:eastAsia="Calibri" w:hAnsiTheme="majorBidi" w:cstheme="majorBidi"/>
        </w:rPr>
        <w:t xml:space="preserve"> each counselor</w:t>
      </w:r>
      <w:r w:rsidR="007E0881">
        <w:rPr>
          <w:rFonts w:asciiTheme="majorBidi" w:eastAsia="Calibri" w:hAnsiTheme="majorBidi" w:cstheme="majorBidi"/>
        </w:rPr>
        <w:t xml:space="preserve">/ advisor </w:t>
      </w:r>
      <w:r w:rsidR="204F7559" w:rsidRPr="00AB6E00">
        <w:rPr>
          <w:rFonts w:asciiTheme="majorBidi" w:eastAsia="Calibri" w:hAnsiTheme="majorBidi" w:cstheme="majorBidi"/>
        </w:rPr>
        <w:t>work with? What types of support do the counselors</w:t>
      </w:r>
      <w:r w:rsidR="007E0881">
        <w:rPr>
          <w:rFonts w:asciiTheme="majorBidi" w:eastAsia="Calibri" w:hAnsiTheme="majorBidi" w:cstheme="majorBidi"/>
        </w:rPr>
        <w:t>/advisors</w:t>
      </w:r>
      <w:r w:rsidR="204F7559" w:rsidRPr="00AB6E00">
        <w:rPr>
          <w:rFonts w:asciiTheme="majorBidi" w:eastAsia="Calibri" w:hAnsiTheme="majorBidi" w:cstheme="majorBidi"/>
        </w:rPr>
        <w:t xml:space="preserve"> provide for these students (</w:t>
      </w:r>
      <w:r w:rsidR="74E08127" w:rsidRPr="00AB6E00">
        <w:rPr>
          <w:rFonts w:asciiTheme="majorBidi" w:eastAsia="Calibri" w:hAnsiTheme="majorBidi" w:cstheme="majorBidi"/>
        </w:rPr>
        <w:t>career, social support, etc</w:t>
      </w:r>
      <w:r w:rsidR="1D73B9ED" w:rsidRPr="00AB6E00">
        <w:rPr>
          <w:rFonts w:asciiTheme="majorBidi" w:eastAsia="Calibri" w:hAnsiTheme="majorBidi" w:cstheme="majorBidi"/>
        </w:rPr>
        <w:t>.</w:t>
      </w:r>
      <w:r w:rsidR="74E08127" w:rsidRPr="00AB6E00">
        <w:rPr>
          <w:rFonts w:asciiTheme="majorBidi" w:eastAsia="Calibri" w:hAnsiTheme="majorBidi" w:cstheme="majorBidi"/>
        </w:rPr>
        <w:t>)</w:t>
      </w:r>
      <w:r w:rsidR="015A5C9F" w:rsidRPr="00AB6E00">
        <w:rPr>
          <w:rFonts w:asciiTheme="majorBidi" w:eastAsia="Calibri" w:hAnsiTheme="majorBidi" w:cstheme="majorBidi"/>
        </w:rPr>
        <w:t xml:space="preserve">? </w:t>
      </w:r>
    </w:p>
    <w:p w14:paraId="1C500F95" w14:textId="0E8D6564" w:rsidR="4D482B3A" w:rsidRPr="00AB6E00" w:rsidRDefault="5124F797" w:rsidP="000D1319">
      <w:pPr>
        <w:pStyle w:val="ListParagraph"/>
        <w:numPr>
          <w:ilvl w:val="1"/>
          <w:numId w:val="47"/>
        </w:numPr>
        <w:jc w:val="both"/>
        <w:rPr>
          <w:rFonts w:asciiTheme="majorBidi" w:eastAsia="Calibri" w:hAnsiTheme="majorBidi" w:cstheme="majorBidi"/>
        </w:rPr>
      </w:pPr>
      <w:r w:rsidRPr="00AB6E00">
        <w:rPr>
          <w:rFonts w:asciiTheme="majorBidi" w:eastAsia="Calibri" w:hAnsiTheme="majorBidi" w:cstheme="majorBidi"/>
        </w:rPr>
        <w:t>Do counselors</w:t>
      </w:r>
      <w:r w:rsidR="007E0881">
        <w:rPr>
          <w:rFonts w:asciiTheme="majorBidi" w:eastAsia="Calibri" w:hAnsiTheme="majorBidi" w:cstheme="majorBidi"/>
        </w:rPr>
        <w:t>/advisors</w:t>
      </w:r>
      <w:r w:rsidR="4D482B3A" w:rsidRPr="00AB6E00">
        <w:rPr>
          <w:rFonts w:asciiTheme="majorBidi" w:eastAsia="Calibri" w:hAnsiTheme="majorBidi" w:cstheme="majorBidi"/>
        </w:rPr>
        <w:t xml:space="preserve"> work</w:t>
      </w:r>
      <w:r w:rsidR="015A5C9F" w:rsidRPr="00AB6E00">
        <w:rPr>
          <w:rFonts w:asciiTheme="majorBidi" w:eastAsia="Calibri" w:hAnsiTheme="majorBidi" w:cstheme="majorBidi"/>
        </w:rPr>
        <w:t xml:space="preserve"> with </w:t>
      </w:r>
      <w:r w:rsidR="491A8B40" w:rsidRPr="00AB6E00">
        <w:rPr>
          <w:rFonts w:asciiTheme="majorBidi" w:eastAsia="Calibri" w:hAnsiTheme="majorBidi" w:cstheme="majorBidi"/>
        </w:rPr>
        <w:t>other school and community actors (parents, school administration, other teachers, community organizations)</w:t>
      </w:r>
      <w:r w:rsidR="3603B801" w:rsidRPr="00AB6E00">
        <w:rPr>
          <w:rFonts w:asciiTheme="majorBidi" w:eastAsia="Calibri" w:hAnsiTheme="majorBidi" w:cstheme="majorBidi"/>
        </w:rPr>
        <w:t>?</w:t>
      </w:r>
      <w:r w:rsidR="632FE234" w:rsidRPr="00AB6E00">
        <w:rPr>
          <w:rFonts w:asciiTheme="majorBidi" w:eastAsia="Calibri" w:hAnsiTheme="majorBidi" w:cstheme="majorBidi"/>
        </w:rPr>
        <w:t xml:space="preserve"> If </w:t>
      </w:r>
      <w:r w:rsidR="2CA47CB6" w:rsidRPr="00AB6E00">
        <w:rPr>
          <w:rFonts w:asciiTheme="majorBidi" w:eastAsia="Calibri" w:hAnsiTheme="majorBidi" w:cstheme="majorBidi"/>
        </w:rPr>
        <w:t xml:space="preserve">they do so, </w:t>
      </w:r>
      <w:r w:rsidR="198C2307" w:rsidRPr="00AB6E00">
        <w:rPr>
          <w:rFonts w:asciiTheme="majorBidi" w:eastAsia="Calibri" w:hAnsiTheme="majorBidi" w:cstheme="majorBidi"/>
        </w:rPr>
        <w:t>h</w:t>
      </w:r>
      <w:r w:rsidR="015A5C9F" w:rsidRPr="00AB6E00">
        <w:rPr>
          <w:rFonts w:asciiTheme="majorBidi" w:eastAsia="Calibri" w:hAnsiTheme="majorBidi" w:cstheme="majorBidi"/>
        </w:rPr>
        <w:t xml:space="preserve">ow? </w:t>
      </w:r>
    </w:p>
    <w:p w14:paraId="1CDD8A8A" w14:textId="308371AD" w:rsidR="4D482B3A" w:rsidRPr="00FF53FD" w:rsidRDefault="015A5C9F" w:rsidP="000D1319">
      <w:pPr>
        <w:pStyle w:val="ListParagraph"/>
        <w:numPr>
          <w:ilvl w:val="1"/>
          <w:numId w:val="47"/>
        </w:numPr>
        <w:jc w:val="both"/>
        <w:rPr>
          <w:rFonts w:asciiTheme="majorBidi" w:eastAsia="Calibri" w:hAnsiTheme="majorBidi" w:cstheme="majorBidi"/>
        </w:rPr>
      </w:pPr>
      <w:r w:rsidRPr="00AB6E00">
        <w:rPr>
          <w:rFonts w:asciiTheme="majorBidi" w:eastAsia="Calibri" w:hAnsiTheme="majorBidi" w:cstheme="majorBidi"/>
        </w:rPr>
        <w:t xml:space="preserve">Do they do their </w:t>
      </w:r>
      <w:r w:rsidR="009C79E3">
        <w:rPr>
          <w:rFonts w:asciiTheme="majorBidi" w:eastAsia="Calibri" w:hAnsiTheme="majorBidi" w:cstheme="majorBidi"/>
        </w:rPr>
        <w:t>counseling</w:t>
      </w:r>
      <w:r w:rsidRPr="00AB6E00">
        <w:rPr>
          <w:rFonts w:asciiTheme="majorBidi" w:eastAsia="Calibri" w:hAnsiTheme="majorBidi" w:cstheme="majorBidi"/>
        </w:rPr>
        <w:t xml:space="preserve"> at the class</w:t>
      </w:r>
      <w:r w:rsidR="521730DB" w:rsidRPr="00AB6E00">
        <w:rPr>
          <w:rFonts w:asciiTheme="majorBidi" w:eastAsia="Calibri" w:hAnsiTheme="majorBidi" w:cstheme="majorBidi"/>
        </w:rPr>
        <w:t>room</w:t>
      </w:r>
      <w:r w:rsidRPr="00AB6E00">
        <w:rPr>
          <w:rFonts w:asciiTheme="majorBidi" w:eastAsia="Calibri" w:hAnsiTheme="majorBidi" w:cstheme="majorBidi"/>
        </w:rPr>
        <w:t xml:space="preserve"> or individual level</w:t>
      </w:r>
      <w:r w:rsidR="6A0DD724" w:rsidRPr="00AB6E00">
        <w:rPr>
          <w:rFonts w:asciiTheme="majorBidi" w:eastAsia="Calibri" w:hAnsiTheme="majorBidi" w:cstheme="majorBidi"/>
        </w:rPr>
        <w:t>,</w:t>
      </w:r>
      <w:r w:rsidRPr="00AB6E00">
        <w:rPr>
          <w:rFonts w:asciiTheme="majorBidi" w:eastAsia="Calibri" w:hAnsiTheme="majorBidi" w:cstheme="majorBidi"/>
        </w:rPr>
        <w:t xml:space="preserve"> or both? What type of </w:t>
      </w:r>
      <w:r w:rsidR="009C79E3">
        <w:rPr>
          <w:rFonts w:asciiTheme="majorBidi" w:eastAsia="Calibri" w:hAnsiTheme="majorBidi" w:cstheme="majorBidi"/>
        </w:rPr>
        <w:t>counseling</w:t>
      </w:r>
      <w:r w:rsidRPr="00AB6E00">
        <w:rPr>
          <w:rFonts w:asciiTheme="majorBidi" w:eastAsia="Calibri" w:hAnsiTheme="majorBidi" w:cstheme="majorBidi"/>
        </w:rPr>
        <w:t xml:space="preserve"> is done at the classroom level? What type of </w:t>
      </w:r>
      <w:r w:rsidR="009C79E3">
        <w:rPr>
          <w:rFonts w:asciiTheme="majorBidi" w:eastAsia="Calibri" w:hAnsiTheme="majorBidi" w:cstheme="majorBidi"/>
        </w:rPr>
        <w:t>counseling</w:t>
      </w:r>
      <w:r w:rsidRPr="00AB6E00">
        <w:rPr>
          <w:rFonts w:asciiTheme="majorBidi" w:eastAsia="Calibri" w:hAnsiTheme="majorBidi" w:cstheme="majorBidi"/>
        </w:rPr>
        <w:t xml:space="preserve"> is done at the individual level?</w:t>
      </w:r>
      <w:r w:rsidR="564D9902" w:rsidRPr="00AB6E00">
        <w:rPr>
          <w:rFonts w:asciiTheme="majorBidi" w:eastAsia="Calibri" w:hAnsiTheme="majorBidi" w:cstheme="majorBidi"/>
        </w:rPr>
        <w:t xml:space="preserve"> If individualized </w:t>
      </w:r>
      <w:r w:rsidR="009C79E3">
        <w:rPr>
          <w:rFonts w:asciiTheme="majorBidi" w:eastAsia="Calibri" w:hAnsiTheme="majorBidi" w:cstheme="majorBidi"/>
        </w:rPr>
        <w:t>counseling</w:t>
      </w:r>
      <w:r w:rsidR="564D9902" w:rsidRPr="00AB6E00">
        <w:rPr>
          <w:rFonts w:asciiTheme="majorBidi" w:eastAsia="Calibri" w:hAnsiTheme="majorBidi" w:cstheme="majorBidi"/>
        </w:rPr>
        <w:t xml:space="preserve"> is done, </w:t>
      </w:r>
      <w:r w:rsidR="7CBDB3B0" w:rsidRPr="00AB6E00">
        <w:rPr>
          <w:rFonts w:asciiTheme="majorBidi" w:eastAsia="Calibri" w:hAnsiTheme="majorBidi" w:cstheme="majorBidi"/>
        </w:rPr>
        <w:t>is this counseling based on student’s profile</w:t>
      </w:r>
      <w:r w:rsidR="3E18CE7F" w:rsidRPr="00AB6E00">
        <w:rPr>
          <w:rFonts w:asciiTheme="majorBidi" w:eastAsia="Calibri" w:hAnsiTheme="majorBidi" w:cstheme="majorBidi"/>
        </w:rPr>
        <w:t>, talents</w:t>
      </w:r>
      <w:r w:rsidR="2D88871B" w:rsidRPr="00AB6E00">
        <w:rPr>
          <w:rFonts w:asciiTheme="majorBidi" w:eastAsia="Calibri" w:hAnsiTheme="majorBidi" w:cstheme="majorBidi"/>
        </w:rPr>
        <w:t>, scores</w:t>
      </w:r>
      <w:r w:rsidR="2D88871B" w:rsidRPr="00FF53FD">
        <w:rPr>
          <w:rFonts w:asciiTheme="majorBidi" w:eastAsia="Calibri" w:hAnsiTheme="majorBidi" w:cstheme="majorBidi"/>
        </w:rPr>
        <w:t>?</w:t>
      </w:r>
      <w:r w:rsidR="7CBDB3B0" w:rsidRPr="00FF53FD">
        <w:rPr>
          <w:rFonts w:asciiTheme="majorBidi" w:eastAsia="Calibri" w:hAnsiTheme="majorBidi" w:cstheme="majorBidi"/>
        </w:rPr>
        <w:t xml:space="preserve"> </w:t>
      </w:r>
      <w:r w:rsidR="00BF4F54" w:rsidRPr="00FF53FD">
        <w:rPr>
          <w:rFonts w:asciiTheme="majorBidi" w:eastAsia="Calibri" w:hAnsiTheme="majorBidi" w:cstheme="majorBidi"/>
        </w:rPr>
        <w:t xml:space="preserve">Is </w:t>
      </w:r>
      <w:r w:rsidR="7CBDB3B0" w:rsidRPr="00FF53FD">
        <w:rPr>
          <w:rFonts w:asciiTheme="majorBidi" w:eastAsia="Calibri" w:hAnsiTheme="majorBidi" w:cstheme="majorBidi"/>
        </w:rPr>
        <w:t xml:space="preserve">this </w:t>
      </w:r>
      <w:r w:rsidR="5EC65BE6" w:rsidRPr="00FF53FD">
        <w:rPr>
          <w:rFonts w:asciiTheme="majorBidi" w:eastAsia="Calibri" w:hAnsiTheme="majorBidi" w:cstheme="majorBidi"/>
        </w:rPr>
        <w:t>documented/</w:t>
      </w:r>
      <w:r w:rsidR="7CBDB3B0" w:rsidRPr="00FF53FD">
        <w:rPr>
          <w:rFonts w:asciiTheme="majorBidi" w:eastAsia="Calibri" w:hAnsiTheme="majorBidi" w:cstheme="majorBidi"/>
        </w:rPr>
        <w:t>added to the student profile?</w:t>
      </w:r>
      <w:r w:rsidR="221591F0" w:rsidRPr="00FF53FD">
        <w:rPr>
          <w:rFonts w:asciiTheme="majorBidi" w:eastAsia="Calibri" w:hAnsiTheme="majorBidi" w:cstheme="majorBidi"/>
        </w:rPr>
        <w:t xml:space="preserve"> </w:t>
      </w:r>
      <w:r w:rsidR="00524A38" w:rsidRPr="00FF53FD">
        <w:rPr>
          <w:rFonts w:asciiTheme="majorBidi" w:eastAsia="Calibri" w:hAnsiTheme="majorBidi" w:cstheme="majorBidi"/>
        </w:rPr>
        <w:t xml:space="preserve">Is there </w:t>
      </w:r>
      <w:r w:rsidR="002474E2" w:rsidRPr="00FF53FD">
        <w:rPr>
          <w:rFonts w:asciiTheme="majorBidi" w:eastAsia="Calibri" w:hAnsiTheme="majorBidi" w:cstheme="majorBidi"/>
        </w:rPr>
        <w:t>targeted individualized</w:t>
      </w:r>
      <w:r w:rsidR="00524A38" w:rsidRPr="00FF53FD">
        <w:rPr>
          <w:rFonts w:asciiTheme="majorBidi" w:eastAsia="Calibri" w:hAnsiTheme="majorBidi" w:cstheme="majorBidi"/>
        </w:rPr>
        <w:t xml:space="preserve"> support for </w:t>
      </w:r>
      <w:r w:rsidR="002474E2" w:rsidRPr="00FF53FD">
        <w:rPr>
          <w:rFonts w:asciiTheme="majorBidi" w:eastAsia="Calibri" w:hAnsiTheme="majorBidi" w:cstheme="majorBidi"/>
        </w:rPr>
        <w:t>specific student populations</w:t>
      </w:r>
      <w:r w:rsidR="007F4C21" w:rsidRPr="00FF53FD">
        <w:rPr>
          <w:rFonts w:asciiTheme="majorBidi" w:eastAsia="Calibri" w:hAnsiTheme="majorBidi" w:cstheme="majorBidi"/>
        </w:rPr>
        <w:t>,</w:t>
      </w:r>
      <w:r w:rsidR="002474E2" w:rsidRPr="00FF53FD">
        <w:rPr>
          <w:rFonts w:asciiTheme="majorBidi" w:eastAsia="Calibri" w:hAnsiTheme="majorBidi" w:cstheme="majorBidi"/>
        </w:rPr>
        <w:t xml:space="preserve"> e.g.</w:t>
      </w:r>
      <w:r w:rsidR="00756F16">
        <w:rPr>
          <w:rFonts w:asciiTheme="majorBidi" w:eastAsia="Calibri" w:hAnsiTheme="majorBidi" w:cstheme="majorBidi"/>
        </w:rPr>
        <w:t>,</w:t>
      </w:r>
      <w:r w:rsidR="002474E2" w:rsidRPr="00FF53FD">
        <w:rPr>
          <w:rFonts w:asciiTheme="majorBidi" w:eastAsia="Calibri" w:hAnsiTheme="majorBidi" w:cstheme="majorBidi"/>
        </w:rPr>
        <w:t xml:space="preserve"> </w:t>
      </w:r>
      <w:r w:rsidR="007F4C21" w:rsidRPr="00FF53FD">
        <w:rPr>
          <w:rFonts w:asciiTheme="majorBidi" w:eastAsia="Calibri" w:hAnsiTheme="majorBidi" w:cstheme="majorBidi"/>
        </w:rPr>
        <w:t xml:space="preserve">at-risk students, </w:t>
      </w:r>
      <w:r w:rsidR="002474E2" w:rsidRPr="00FF53FD">
        <w:rPr>
          <w:rFonts w:asciiTheme="majorBidi" w:eastAsia="Calibri" w:hAnsiTheme="majorBidi" w:cstheme="majorBidi"/>
        </w:rPr>
        <w:t>school leavers, or dropouts?</w:t>
      </w:r>
    </w:p>
    <w:p w14:paraId="74D64367" w14:textId="07D8CE32" w:rsidR="015A5C9F" w:rsidRPr="00FF53FD" w:rsidRDefault="015A5C9F" w:rsidP="000D1319">
      <w:pPr>
        <w:pStyle w:val="ListParagraph"/>
        <w:numPr>
          <w:ilvl w:val="1"/>
          <w:numId w:val="47"/>
        </w:numPr>
        <w:jc w:val="both"/>
        <w:rPr>
          <w:rFonts w:asciiTheme="majorBidi" w:eastAsia="Calibri" w:hAnsiTheme="majorBidi" w:cstheme="majorBidi"/>
        </w:rPr>
      </w:pPr>
      <w:proofErr w:type="gramStart"/>
      <w:r w:rsidRPr="00FF53FD">
        <w:rPr>
          <w:rFonts w:asciiTheme="majorBidi" w:eastAsia="Calibri" w:hAnsiTheme="majorBidi" w:cstheme="majorBidi"/>
        </w:rPr>
        <w:t>In reality, to</w:t>
      </w:r>
      <w:proofErr w:type="gramEnd"/>
      <w:r w:rsidRPr="00FF53FD">
        <w:rPr>
          <w:rFonts w:asciiTheme="majorBidi" w:eastAsia="Calibri" w:hAnsiTheme="majorBidi" w:cstheme="majorBidi"/>
        </w:rPr>
        <w:t xml:space="preserve"> what extent are they able to meet these roles? (Why? What are the constraints?) Are they filling other roles? (Which ones? Why?)</w:t>
      </w:r>
    </w:p>
    <w:p w14:paraId="5C998073" w14:textId="2A55F7B5" w:rsidR="015A5C9F" w:rsidRPr="00AB6E00" w:rsidRDefault="015A5C9F" w:rsidP="000D1319">
      <w:pPr>
        <w:pStyle w:val="ListParagraph"/>
        <w:numPr>
          <w:ilvl w:val="1"/>
          <w:numId w:val="47"/>
        </w:numPr>
        <w:jc w:val="both"/>
        <w:rPr>
          <w:rFonts w:asciiTheme="majorBidi" w:eastAsia="Calibri" w:hAnsiTheme="majorBidi" w:cstheme="majorBidi"/>
        </w:rPr>
      </w:pPr>
      <w:r w:rsidRPr="00FF53FD">
        <w:rPr>
          <w:rFonts w:asciiTheme="majorBidi" w:eastAsia="Calibri" w:hAnsiTheme="majorBidi" w:cstheme="majorBidi"/>
        </w:rPr>
        <w:t xml:space="preserve">Is their career </w:t>
      </w:r>
      <w:r w:rsidR="009C79E3">
        <w:rPr>
          <w:rFonts w:asciiTheme="majorBidi" w:eastAsia="Calibri" w:hAnsiTheme="majorBidi" w:cstheme="majorBidi"/>
        </w:rPr>
        <w:t>counseling</w:t>
      </w:r>
      <w:r w:rsidRPr="00FF53FD">
        <w:rPr>
          <w:rFonts w:asciiTheme="majorBidi" w:eastAsia="Calibri" w:hAnsiTheme="majorBidi" w:cstheme="majorBidi"/>
        </w:rPr>
        <w:t xml:space="preserve"> role linked to the local </w:t>
      </w:r>
      <w:r w:rsidR="003F077E">
        <w:rPr>
          <w:rFonts w:asciiTheme="majorBidi" w:eastAsia="Calibri" w:hAnsiTheme="majorBidi" w:cstheme="majorBidi"/>
        </w:rPr>
        <w:t xml:space="preserve">labor </w:t>
      </w:r>
      <w:r w:rsidRPr="00FF53FD">
        <w:rPr>
          <w:rFonts w:asciiTheme="majorBidi" w:eastAsia="Calibri" w:hAnsiTheme="majorBidi" w:cstheme="majorBidi"/>
        </w:rPr>
        <w:t>market status</w:t>
      </w:r>
      <w:r w:rsidRPr="00AB6E00">
        <w:rPr>
          <w:rFonts w:asciiTheme="majorBidi" w:eastAsia="Calibri" w:hAnsiTheme="majorBidi" w:cstheme="majorBidi"/>
        </w:rPr>
        <w:t xml:space="preserve"> and needs? Where do they get the information on the labor market?</w:t>
      </w:r>
    </w:p>
    <w:p w14:paraId="5CAB37F4" w14:textId="67691490" w:rsidR="015A5C9F" w:rsidRPr="00AB6E00" w:rsidRDefault="015A5C9F" w:rsidP="000D1319">
      <w:pPr>
        <w:pStyle w:val="ListParagraph"/>
        <w:numPr>
          <w:ilvl w:val="0"/>
          <w:numId w:val="47"/>
        </w:numPr>
        <w:jc w:val="both"/>
        <w:rPr>
          <w:rFonts w:asciiTheme="majorBidi" w:eastAsia="Calibri" w:hAnsiTheme="majorBidi" w:cstheme="majorBidi"/>
          <w:b/>
          <w:bCs/>
        </w:rPr>
      </w:pPr>
      <w:r w:rsidRPr="00AB6E00">
        <w:rPr>
          <w:rFonts w:asciiTheme="majorBidi" w:eastAsia="Calibri" w:hAnsiTheme="majorBidi" w:cstheme="majorBidi"/>
          <w:b/>
          <w:bCs/>
        </w:rPr>
        <w:t xml:space="preserve">Accountability and </w:t>
      </w:r>
      <w:r w:rsidR="0E6B0497" w:rsidRPr="00AB6E00">
        <w:rPr>
          <w:rFonts w:asciiTheme="majorBidi" w:eastAsia="Calibri" w:hAnsiTheme="majorBidi" w:cstheme="majorBidi"/>
          <w:b/>
          <w:bCs/>
        </w:rPr>
        <w:t>S</w:t>
      </w:r>
      <w:r w:rsidRPr="00AB6E00">
        <w:rPr>
          <w:rFonts w:asciiTheme="majorBidi" w:eastAsia="Calibri" w:hAnsiTheme="majorBidi" w:cstheme="majorBidi"/>
          <w:b/>
          <w:bCs/>
        </w:rPr>
        <w:t xml:space="preserve">upport: </w:t>
      </w:r>
    </w:p>
    <w:p w14:paraId="27553F69" w14:textId="5D89FE43" w:rsidR="015A5C9F" w:rsidRPr="00AB6E00" w:rsidRDefault="2073BD46" w:rsidP="000D1319">
      <w:pPr>
        <w:pStyle w:val="ListParagraph"/>
        <w:numPr>
          <w:ilvl w:val="1"/>
          <w:numId w:val="47"/>
        </w:numPr>
        <w:jc w:val="both"/>
        <w:rPr>
          <w:rFonts w:asciiTheme="majorBidi" w:eastAsia="Calibri" w:hAnsiTheme="majorBidi" w:cstheme="majorBidi"/>
        </w:rPr>
      </w:pPr>
      <w:r w:rsidRPr="00AB6E00">
        <w:rPr>
          <w:rFonts w:asciiTheme="majorBidi" w:eastAsia="Calibri" w:hAnsiTheme="majorBidi" w:cstheme="majorBidi"/>
        </w:rPr>
        <w:t>W</w:t>
      </w:r>
      <w:r w:rsidR="015A5C9F" w:rsidRPr="00AB6E00">
        <w:rPr>
          <w:rFonts w:asciiTheme="majorBidi" w:eastAsia="Calibri" w:hAnsiTheme="majorBidi" w:cstheme="majorBidi"/>
        </w:rPr>
        <w:t>ho assesses the performance of career counselors</w:t>
      </w:r>
      <w:r w:rsidR="007E0881">
        <w:rPr>
          <w:rFonts w:asciiTheme="majorBidi" w:eastAsia="Calibri" w:hAnsiTheme="majorBidi" w:cstheme="majorBidi"/>
        </w:rPr>
        <w:t>/educational advisors</w:t>
      </w:r>
      <w:r w:rsidR="015A5C9F" w:rsidRPr="00AB6E00">
        <w:rPr>
          <w:rFonts w:asciiTheme="majorBidi" w:eastAsia="Calibri" w:hAnsiTheme="majorBidi" w:cstheme="majorBidi"/>
        </w:rPr>
        <w:t>? How? How often? Beyond accountability, is there pedagogical support available to career counselors</w:t>
      </w:r>
      <w:r w:rsidR="007E0881">
        <w:rPr>
          <w:rFonts w:asciiTheme="majorBidi" w:eastAsia="Calibri" w:hAnsiTheme="majorBidi" w:cstheme="majorBidi"/>
        </w:rPr>
        <w:t>/</w:t>
      </w:r>
      <w:r w:rsidR="015A5C9F" w:rsidRPr="00AB6E00">
        <w:rPr>
          <w:rFonts w:asciiTheme="majorBidi" w:eastAsia="Calibri" w:hAnsiTheme="majorBidi" w:cstheme="majorBidi"/>
        </w:rPr>
        <w:t xml:space="preserve"> </w:t>
      </w:r>
      <w:r w:rsidR="007E0881">
        <w:rPr>
          <w:rFonts w:asciiTheme="majorBidi" w:eastAsia="Calibri" w:hAnsiTheme="majorBidi" w:cstheme="majorBidi"/>
        </w:rPr>
        <w:t>educational advisors</w:t>
      </w:r>
      <w:r w:rsidR="007E0881" w:rsidRPr="00AB6E00">
        <w:rPr>
          <w:rFonts w:asciiTheme="majorBidi" w:eastAsia="Calibri" w:hAnsiTheme="majorBidi" w:cstheme="majorBidi"/>
        </w:rPr>
        <w:t xml:space="preserve"> </w:t>
      </w:r>
      <w:r w:rsidR="015A5C9F" w:rsidRPr="00AB6E00">
        <w:rPr>
          <w:rFonts w:asciiTheme="majorBidi" w:eastAsia="Calibri" w:hAnsiTheme="majorBidi" w:cstheme="majorBidi"/>
        </w:rPr>
        <w:t xml:space="preserve">in the form of </w:t>
      </w:r>
      <w:r w:rsidR="00C75328">
        <w:rPr>
          <w:rFonts w:asciiTheme="majorBidi" w:eastAsia="Calibri" w:hAnsiTheme="majorBidi" w:cstheme="majorBidi"/>
        </w:rPr>
        <w:t xml:space="preserve">mentorship, </w:t>
      </w:r>
      <w:r w:rsidR="015A5C9F" w:rsidRPr="00AB6E00">
        <w:rPr>
          <w:rFonts w:asciiTheme="majorBidi" w:eastAsia="Calibri" w:hAnsiTheme="majorBidi" w:cstheme="majorBidi"/>
        </w:rPr>
        <w:t>coaching</w:t>
      </w:r>
      <w:r w:rsidR="13D4AC2F" w:rsidRPr="00AB6E00">
        <w:rPr>
          <w:rFonts w:asciiTheme="majorBidi" w:eastAsia="Calibri" w:hAnsiTheme="majorBidi" w:cstheme="majorBidi"/>
        </w:rPr>
        <w:t xml:space="preserve"> </w:t>
      </w:r>
      <w:r w:rsidR="0033407C">
        <w:rPr>
          <w:rFonts w:asciiTheme="majorBidi" w:eastAsia="Calibri" w:hAnsiTheme="majorBidi" w:cstheme="majorBidi"/>
        </w:rPr>
        <w:t>and/</w:t>
      </w:r>
      <w:r w:rsidR="13D4AC2F" w:rsidRPr="00AB6E00">
        <w:rPr>
          <w:rFonts w:asciiTheme="majorBidi" w:eastAsia="Calibri" w:hAnsiTheme="majorBidi" w:cstheme="majorBidi"/>
        </w:rPr>
        <w:t>or other means</w:t>
      </w:r>
      <w:r w:rsidR="015A5C9F" w:rsidRPr="00AB6E00">
        <w:rPr>
          <w:rFonts w:asciiTheme="majorBidi" w:eastAsia="Calibri" w:hAnsiTheme="majorBidi" w:cstheme="majorBidi"/>
        </w:rPr>
        <w:t>?</w:t>
      </w:r>
    </w:p>
    <w:p w14:paraId="0A82F900" w14:textId="61150F75" w:rsidR="7CFE8E33" w:rsidRPr="00AB6E00" w:rsidRDefault="00854F9C" w:rsidP="000D1319">
      <w:pPr>
        <w:pStyle w:val="ListParagraph"/>
        <w:numPr>
          <w:ilvl w:val="1"/>
          <w:numId w:val="47"/>
        </w:numPr>
        <w:jc w:val="both"/>
        <w:rPr>
          <w:rFonts w:asciiTheme="majorBidi" w:eastAsia="Calibri" w:hAnsiTheme="majorBidi" w:cstheme="majorBidi"/>
        </w:rPr>
      </w:pPr>
      <w:r>
        <w:rPr>
          <w:rFonts w:asciiTheme="majorBidi" w:eastAsia="Calibri" w:hAnsiTheme="majorBidi" w:cstheme="majorBidi"/>
        </w:rPr>
        <w:lastRenderedPageBreak/>
        <w:t>H</w:t>
      </w:r>
      <w:r w:rsidRPr="00AB6E00">
        <w:rPr>
          <w:rFonts w:asciiTheme="majorBidi" w:eastAsia="Calibri" w:hAnsiTheme="majorBidi" w:cstheme="majorBidi"/>
        </w:rPr>
        <w:t xml:space="preserve">ow is career </w:t>
      </w:r>
      <w:r w:rsidR="009C79E3">
        <w:rPr>
          <w:rFonts w:asciiTheme="majorBidi" w:eastAsia="Calibri" w:hAnsiTheme="majorBidi" w:cstheme="majorBidi"/>
        </w:rPr>
        <w:t>counseling</w:t>
      </w:r>
      <w:r w:rsidRPr="00AB6E00">
        <w:rPr>
          <w:rFonts w:asciiTheme="majorBidi" w:eastAsia="Calibri" w:hAnsiTheme="majorBidi" w:cstheme="majorBidi"/>
        </w:rPr>
        <w:t xml:space="preserve"> reflected </w:t>
      </w:r>
      <w:r>
        <w:rPr>
          <w:rFonts w:asciiTheme="majorBidi" w:eastAsia="Calibri" w:hAnsiTheme="majorBidi" w:cstheme="majorBidi"/>
        </w:rPr>
        <w:t>in</w:t>
      </w:r>
      <w:r w:rsidR="015A5C9F" w:rsidRPr="00AB6E00">
        <w:rPr>
          <w:rFonts w:asciiTheme="majorBidi" w:eastAsia="Calibri" w:hAnsiTheme="majorBidi" w:cstheme="majorBidi"/>
        </w:rPr>
        <w:t xml:space="preserve"> the performance evaluation </w:t>
      </w:r>
      <w:proofErr w:type="gramStart"/>
      <w:r w:rsidR="015A5C9F" w:rsidRPr="00AB6E00">
        <w:rPr>
          <w:rFonts w:asciiTheme="majorBidi" w:eastAsia="Calibri" w:hAnsiTheme="majorBidi" w:cstheme="majorBidi"/>
        </w:rPr>
        <w:t>form,</w:t>
      </w:r>
      <w:r>
        <w:rPr>
          <w:rFonts w:asciiTheme="majorBidi" w:eastAsia="Calibri" w:hAnsiTheme="majorBidi" w:cstheme="majorBidi"/>
        </w:rPr>
        <w:t>?</w:t>
      </w:r>
      <w:proofErr w:type="gramEnd"/>
      <w:r>
        <w:rPr>
          <w:rFonts w:asciiTheme="majorBidi" w:eastAsia="Calibri" w:hAnsiTheme="majorBidi" w:cstheme="majorBidi"/>
        </w:rPr>
        <w:t xml:space="preserve"> W</w:t>
      </w:r>
      <w:r w:rsidR="7B79363E" w:rsidRPr="00AB6E00">
        <w:rPr>
          <w:rFonts w:asciiTheme="majorBidi" w:eastAsia="Calibri" w:hAnsiTheme="majorBidi" w:cstheme="majorBidi"/>
        </w:rPr>
        <w:t>hat is its weight</w:t>
      </w:r>
      <w:r w:rsidR="7C0079B4" w:rsidRPr="00AB6E00">
        <w:rPr>
          <w:rFonts w:asciiTheme="majorBidi" w:eastAsia="Calibri" w:hAnsiTheme="majorBidi" w:cstheme="majorBidi"/>
        </w:rPr>
        <w:t xml:space="preserve"> </w:t>
      </w:r>
      <w:r w:rsidR="00A57F70">
        <w:rPr>
          <w:rFonts w:asciiTheme="majorBidi" w:eastAsia="Calibri" w:hAnsiTheme="majorBidi" w:cstheme="majorBidi"/>
        </w:rPr>
        <w:t xml:space="preserve">compared </w:t>
      </w:r>
      <w:r w:rsidR="7C0079B4" w:rsidRPr="00AB6E00">
        <w:rPr>
          <w:rFonts w:asciiTheme="majorBidi" w:eastAsia="Calibri" w:hAnsiTheme="majorBidi" w:cstheme="majorBidi"/>
        </w:rPr>
        <w:t>to the total evaluation of all themes</w:t>
      </w:r>
      <w:r w:rsidR="7B79363E" w:rsidRPr="00AB6E00">
        <w:rPr>
          <w:rFonts w:asciiTheme="majorBidi" w:eastAsia="Calibri" w:hAnsiTheme="majorBidi" w:cstheme="majorBidi"/>
        </w:rPr>
        <w:t>?</w:t>
      </w:r>
      <w:r w:rsidR="015A5C9F" w:rsidRPr="00AB6E00">
        <w:rPr>
          <w:rFonts w:asciiTheme="majorBidi" w:eastAsia="Calibri" w:hAnsiTheme="majorBidi" w:cstheme="majorBidi"/>
        </w:rPr>
        <w:t xml:space="preserve"> </w:t>
      </w:r>
    </w:p>
    <w:p w14:paraId="1C6AC349" w14:textId="29FFD1BB" w:rsidR="1F5FED83" w:rsidRPr="00AB6E00" w:rsidRDefault="0BB07E32" w:rsidP="000D1319">
      <w:pPr>
        <w:pStyle w:val="ListParagraph"/>
        <w:numPr>
          <w:ilvl w:val="1"/>
          <w:numId w:val="47"/>
        </w:numPr>
        <w:jc w:val="both"/>
        <w:rPr>
          <w:rFonts w:asciiTheme="majorBidi" w:eastAsia="Calibri" w:hAnsiTheme="majorBidi" w:cstheme="majorBidi"/>
        </w:rPr>
      </w:pPr>
      <w:r w:rsidRPr="00AB6E00">
        <w:rPr>
          <w:rFonts w:asciiTheme="majorBidi" w:eastAsia="Calibri" w:hAnsiTheme="majorBidi" w:cstheme="majorBidi"/>
        </w:rPr>
        <w:t>H</w:t>
      </w:r>
      <w:r w:rsidR="1F5FED83" w:rsidRPr="00AB6E00">
        <w:rPr>
          <w:rFonts w:asciiTheme="majorBidi" w:eastAsia="Calibri" w:hAnsiTheme="majorBidi" w:cstheme="majorBidi"/>
        </w:rPr>
        <w:t xml:space="preserve">ow many </w:t>
      </w:r>
      <w:proofErr w:type="gramStart"/>
      <w:r w:rsidR="1F5FED83" w:rsidRPr="00AB6E00">
        <w:rPr>
          <w:rFonts w:asciiTheme="majorBidi" w:eastAsia="Calibri" w:hAnsiTheme="majorBidi" w:cstheme="majorBidi"/>
        </w:rPr>
        <w:t>career</w:t>
      </w:r>
      <w:proofErr w:type="gramEnd"/>
      <w:r w:rsidR="1F5FED83" w:rsidRPr="00AB6E00">
        <w:rPr>
          <w:rFonts w:asciiTheme="majorBidi" w:eastAsia="Calibri" w:hAnsiTheme="majorBidi" w:cstheme="majorBidi"/>
        </w:rPr>
        <w:t xml:space="preserve"> </w:t>
      </w:r>
      <w:r w:rsidR="6857C600" w:rsidRPr="00AB6E00">
        <w:rPr>
          <w:rFonts w:asciiTheme="majorBidi" w:eastAsia="Calibri" w:hAnsiTheme="majorBidi" w:cstheme="majorBidi"/>
        </w:rPr>
        <w:t>counseling</w:t>
      </w:r>
      <w:r w:rsidR="1F5FED83" w:rsidRPr="00AB6E00">
        <w:rPr>
          <w:rFonts w:asciiTheme="majorBidi" w:eastAsia="Calibri" w:hAnsiTheme="majorBidi" w:cstheme="majorBidi"/>
        </w:rPr>
        <w:t xml:space="preserve"> supervisors</w:t>
      </w:r>
      <w:r w:rsidR="007E0881">
        <w:rPr>
          <w:rFonts w:asciiTheme="majorBidi" w:eastAsia="Calibri" w:hAnsiTheme="majorBidi" w:cstheme="majorBidi"/>
        </w:rPr>
        <w:t>/</w:t>
      </w:r>
      <w:r w:rsidR="007E0881" w:rsidRPr="007E0881">
        <w:rPr>
          <w:rFonts w:asciiTheme="majorBidi" w:eastAsia="Calibri" w:hAnsiTheme="majorBidi" w:cstheme="majorBidi"/>
        </w:rPr>
        <w:t xml:space="preserve"> </w:t>
      </w:r>
      <w:r w:rsidR="007E0881">
        <w:rPr>
          <w:rFonts w:asciiTheme="majorBidi" w:eastAsia="Calibri" w:hAnsiTheme="majorBidi" w:cstheme="majorBidi"/>
        </w:rPr>
        <w:t>educational advisors</w:t>
      </w:r>
      <w:r w:rsidR="1F5FED83" w:rsidRPr="00AB6E00">
        <w:rPr>
          <w:rFonts w:asciiTheme="majorBidi" w:eastAsia="Calibri" w:hAnsiTheme="majorBidi" w:cstheme="majorBidi"/>
        </w:rPr>
        <w:t xml:space="preserve"> are there in the education district offices</w:t>
      </w:r>
      <w:r w:rsidR="24458A08" w:rsidRPr="00AB6E00">
        <w:rPr>
          <w:rFonts w:asciiTheme="majorBidi" w:eastAsia="Calibri" w:hAnsiTheme="majorBidi" w:cstheme="majorBidi"/>
        </w:rPr>
        <w:t xml:space="preserve"> and MOE</w:t>
      </w:r>
      <w:r w:rsidR="1F5FED83" w:rsidRPr="00AB6E00">
        <w:rPr>
          <w:rFonts w:asciiTheme="majorBidi" w:eastAsia="Calibri" w:hAnsiTheme="majorBidi" w:cstheme="majorBidi"/>
        </w:rPr>
        <w:t xml:space="preserve"> </w:t>
      </w:r>
      <w:r w:rsidR="58045AA2" w:rsidRPr="00AB6E00">
        <w:rPr>
          <w:rFonts w:asciiTheme="majorBidi" w:eastAsia="Calibri" w:hAnsiTheme="majorBidi" w:cstheme="majorBidi"/>
        </w:rPr>
        <w:t>in proportion to the number of career counselors</w:t>
      </w:r>
      <w:r w:rsidR="007E0881">
        <w:t xml:space="preserve">/ </w:t>
      </w:r>
      <w:r w:rsidR="007E0881" w:rsidRPr="007E0881">
        <w:rPr>
          <w:rFonts w:asciiTheme="majorBidi" w:eastAsia="Calibri" w:hAnsiTheme="majorBidi" w:cstheme="majorBidi"/>
        </w:rPr>
        <w:t>educational advisors</w:t>
      </w:r>
      <w:r w:rsidR="58045AA2" w:rsidRPr="00AB6E00">
        <w:rPr>
          <w:rFonts w:asciiTheme="majorBidi" w:eastAsia="Calibri" w:hAnsiTheme="majorBidi" w:cstheme="majorBidi"/>
        </w:rPr>
        <w:t xml:space="preserve"> in schools</w:t>
      </w:r>
      <w:r w:rsidR="786193DB" w:rsidRPr="00AB6E00">
        <w:rPr>
          <w:rFonts w:asciiTheme="majorBidi" w:eastAsia="Calibri" w:hAnsiTheme="majorBidi" w:cstheme="majorBidi"/>
        </w:rPr>
        <w:t>? What is the structure of said supervisory roles?</w:t>
      </w:r>
    </w:p>
    <w:p w14:paraId="576487CC" w14:textId="5A86308D" w:rsidR="015A5C9F" w:rsidRPr="00AB6E00" w:rsidRDefault="015A5C9F" w:rsidP="000D1319">
      <w:pPr>
        <w:pStyle w:val="ListParagraph"/>
        <w:numPr>
          <w:ilvl w:val="0"/>
          <w:numId w:val="47"/>
        </w:numPr>
        <w:jc w:val="both"/>
        <w:rPr>
          <w:rFonts w:asciiTheme="majorBidi" w:eastAsia="Calibri" w:hAnsiTheme="majorBidi" w:cstheme="majorBidi"/>
          <w:b/>
          <w:bCs/>
        </w:rPr>
      </w:pPr>
      <w:r w:rsidRPr="00AB6E00">
        <w:rPr>
          <w:rFonts w:asciiTheme="majorBidi" w:eastAsia="Calibri" w:hAnsiTheme="majorBidi" w:cstheme="majorBidi"/>
          <w:b/>
          <w:bCs/>
        </w:rPr>
        <w:t xml:space="preserve">Materials at their </w:t>
      </w:r>
      <w:r w:rsidR="01DE3BE4" w:rsidRPr="00AB6E00">
        <w:rPr>
          <w:rFonts w:asciiTheme="majorBidi" w:eastAsia="Calibri" w:hAnsiTheme="majorBidi" w:cstheme="majorBidi"/>
          <w:b/>
          <w:bCs/>
        </w:rPr>
        <w:t>D</w:t>
      </w:r>
      <w:r w:rsidRPr="00AB6E00">
        <w:rPr>
          <w:rFonts w:asciiTheme="majorBidi" w:eastAsia="Calibri" w:hAnsiTheme="majorBidi" w:cstheme="majorBidi"/>
          <w:b/>
          <w:bCs/>
        </w:rPr>
        <w:t xml:space="preserve">isposal: </w:t>
      </w:r>
    </w:p>
    <w:p w14:paraId="4D577913" w14:textId="42057764" w:rsidR="7697F7CF" w:rsidRPr="00AB6E00" w:rsidRDefault="4398A5E6" w:rsidP="000D1319">
      <w:pPr>
        <w:pStyle w:val="ListParagraph"/>
        <w:numPr>
          <w:ilvl w:val="1"/>
          <w:numId w:val="47"/>
        </w:numPr>
        <w:jc w:val="both"/>
        <w:rPr>
          <w:rFonts w:asciiTheme="majorBidi" w:eastAsia="Calibri" w:hAnsiTheme="majorBidi" w:cstheme="majorBidi"/>
        </w:rPr>
      </w:pPr>
      <w:r w:rsidRPr="00AB6E00">
        <w:rPr>
          <w:rFonts w:asciiTheme="majorBidi" w:eastAsia="Calibri" w:hAnsiTheme="majorBidi" w:cstheme="majorBidi"/>
        </w:rPr>
        <w:t>What materials (manuals, guides, etc.) exist for counselors</w:t>
      </w:r>
      <w:r w:rsidR="007E0881">
        <w:rPr>
          <w:rFonts w:asciiTheme="majorBidi" w:eastAsia="Calibri" w:hAnsiTheme="majorBidi" w:cstheme="majorBidi"/>
        </w:rPr>
        <w:t>/advisors</w:t>
      </w:r>
      <w:r w:rsidRPr="00AB6E00">
        <w:rPr>
          <w:rFonts w:asciiTheme="majorBidi" w:eastAsia="Calibri" w:hAnsiTheme="majorBidi" w:cstheme="majorBidi"/>
        </w:rPr>
        <w:t>? What materials exist for counselors</w:t>
      </w:r>
      <w:r w:rsidR="007E0881">
        <w:rPr>
          <w:rFonts w:asciiTheme="majorBidi" w:eastAsia="Calibri" w:hAnsiTheme="majorBidi" w:cstheme="majorBidi"/>
        </w:rPr>
        <w:t>/advisors</w:t>
      </w:r>
      <w:r w:rsidRPr="00AB6E00">
        <w:rPr>
          <w:rFonts w:asciiTheme="majorBidi" w:eastAsia="Calibri" w:hAnsiTheme="majorBidi" w:cstheme="majorBidi"/>
        </w:rPr>
        <w:t xml:space="preserve"> to use with students? </w:t>
      </w:r>
      <w:r w:rsidR="34877FE6" w:rsidRPr="00AB6E00">
        <w:rPr>
          <w:rFonts w:asciiTheme="majorBidi" w:eastAsia="Calibri" w:hAnsiTheme="majorBidi" w:cstheme="majorBidi"/>
        </w:rPr>
        <w:t>Are these materials useful? Are they currently being used? Are the</w:t>
      </w:r>
      <w:r w:rsidR="12689CA2" w:rsidRPr="00AB6E00">
        <w:rPr>
          <w:rFonts w:asciiTheme="majorBidi" w:eastAsia="Calibri" w:hAnsiTheme="majorBidi" w:cstheme="majorBidi"/>
        </w:rPr>
        <w:t>r</w:t>
      </w:r>
      <w:r w:rsidR="34877FE6" w:rsidRPr="00AB6E00">
        <w:rPr>
          <w:rFonts w:asciiTheme="majorBidi" w:eastAsia="Calibri" w:hAnsiTheme="majorBidi" w:cstheme="majorBidi"/>
        </w:rPr>
        <w:t xml:space="preserve">e </w:t>
      </w:r>
      <w:r w:rsidR="00A57F70">
        <w:rPr>
          <w:rFonts w:asciiTheme="majorBidi" w:eastAsia="Calibri" w:hAnsiTheme="majorBidi" w:cstheme="majorBidi"/>
        </w:rPr>
        <w:t>any</w:t>
      </w:r>
      <w:r w:rsidR="34877FE6" w:rsidRPr="00AB6E00">
        <w:rPr>
          <w:rFonts w:asciiTheme="majorBidi" w:eastAsia="Calibri" w:hAnsiTheme="majorBidi" w:cstheme="majorBidi"/>
        </w:rPr>
        <w:t xml:space="preserve"> existing gaps or needs regarding materials?</w:t>
      </w:r>
    </w:p>
    <w:p w14:paraId="2D9CCBBB" w14:textId="5151D1F0" w:rsidR="015A5C9F" w:rsidRPr="00AB6E00" w:rsidRDefault="6A17F395" w:rsidP="000D1319">
      <w:pPr>
        <w:pStyle w:val="ListParagraph"/>
        <w:numPr>
          <w:ilvl w:val="1"/>
          <w:numId w:val="47"/>
        </w:numPr>
        <w:jc w:val="both"/>
        <w:rPr>
          <w:rFonts w:asciiTheme="majorBidi" w:eastAsia="Calibri" w:hAnsiTheme="majorBidi" w:cstheme="majorBidi"/>
        </w:rPr>
      </w:pPr>
      <w:r w:rsidRPr="00AB6E00">
        <w:rPr>
          <w:rFonts w:asciiTheme="majorBidi" w:eastAsia="Calibri" w:hAnsiTheme="majorBidi" w:cstheme="majorBidi"/>
        </w:rPr>
        <w:t xml:space="preserve">Do career </w:t>
      </w:r>
      <w:r w:rsidR="007E0881">
        <w:rPr>
          <w:rFonts w:asciiTheme="majorBidi" w:eastAsia="Calibri" w:hAnsiTheme="majorBidi" w:cstheme="majorBidi"/>
        </w:rPr>
        <w:t>counselors/</w:t>
      </w:r>
      <w:r w:rsidR="007E0881" w:rsidRPr="007E0881">
        <w:t xml:space="preserve"> </w:t>
      </w:r>
      <w:r w:rsidR="007E0881" w:rsidRPr="007E0881">
        <w:rPr>
          <w:rFonts w:asciiTheme="majorBidi" w:eastAsia="Calibri" w:hAnsiTheme="majorBidi" w:cstheme="majorBidi"/>
        </w:rPr>
        <w:t>educational advisors</w:t>
      </w:r>
      <w:r w:rsidRPr="00AB6E00">
        <w:rPr>
          <w:rFonts w:asciiTheme="majorBidi" w:eastAsia="Calibri" w:hAnsiTheme="majorBidi" w:cstheme="majorBidi"/>
        </w:rPr>
        <w:t xml:space="preserve"> have access to any data/platforms related to the </w:t>
      </w:r>
      <w:r w:rsidR="003F077E">
        <w:rPr>
          <w:rFonts w:asciiTheme="majorBidi" w:eastAsia="Calibri" w:hAnsiTheme="majorBidi" w:cstheme="majorBidi"/>
        </w:rPr>
        <w:t xml:space="preserve">labor </w:t>
      </w:r>
      <w:r w:rsidRPr="00AB6E00">
        <w:rPr>
          <w:rFonts w:asciiTheme="majorBidi" w:eastAsia="Calibri" w:hAnsiTheme="majorBidi" w:cstheme="majorBidi"/>
        </w:rPr>
        <w:t>market needs locally/regionall</w:t>
      </w:r>
      <w:r w:rsidR="715900C5" w:rsidRPr="00AB6E00">
        <w:rPr>
          <w:rFonts w:asciiTheme="majorBidi" w:eastAsia="Calibri" w:hAnsiTheme="majorBidi" w:cstheme="majorBidi"/>
        </w:rPr>
        <w:t>y</w:t>
      </w:r>
      <w:r w:rsidR="16734911" w:rsidRPr="00AB6E00">
        <w:rPr>
          <w:rFonts w:asciiTheme="majorBidi" w:eastAsia="Calibri" w:hAnsiTheme="majorBidi" w:cstheme="majorBidi"/>
        </w:rPr>
        <w:t xml:space="preserve">? </w:t>
      </w:r>
    </w:p>
    <w:p w14:paraId="39B4849B" w14:textId="6B669843" w:rsidR="015A5C9F" w:rsidRPr="00AB6E00" w:rsidRDefault="015A5C9F" w:rsidP="000D1319">
      <w:pPr>
        <w:pStyle w:val="ListParagraph"/>
        <w:numPr>
          <w:ilvl w:val="0"/>
          <w:numId w:val="47"/>
        </w:numPr>
        <w:jc w:val="both"/>
        <w:rPr>
          <w:rFonts w:asciiTheme="majorBidi" w:eastAsia="Calibri" w:hAnsiTheme="majorBidi" w:cstheme="majorBidi"/>
          <w:b/>
          <w:bCs/>
        </w:rPr>
      </w:pPr>
      <w:r w:rsidRPr="00AB6E00">
        <w:rPr>
          <w:rFonts w:asciiTheme="majorBidi" w:eastAsia="Calibri" w:hAnsiTheme="majorBidi" w:cstheme="majorBidi"/>
          <w:b/>
          <w:bCs/>
        </w:rPr>
        <w:t>Training</w:t>
      </w:r>
      <w:r w:rsidR="26CB4AAD" w:rsidRPr="00AB6E00">
        <w:rPr>
          <w:rFonts w:asciiTheme="majorBidi" w:eastAsia="Calibri" w:hAnsiTheme="majorBidi" w:cstheme="majorBidi"/>
          <w:b/>
          <w:bCs/>
        </w:rPr>
        <w:t xml:space="preserve"> and professional development</w:t>
      </w:r>
      <w:r w:rsidRPr="00AB6E00">
        <w:rPr>
          <w:rFonts w:asciiTheme="majorBidi" w:eastAsia="Calibri" w:hAnsiTheme="majorBidi" w:cstheme="majorBidi"/>
          <w:b/>
          <w:bCs/>
        </w:rPr>
        <w:t xml:space="preserve">: </w:t>
      </w:r>
    </w:p>
    <w:p w14:paraId="54F030EE" w14:textId="2E1AF0B4" w:rsidR="015A5C9F" w:rsidRPr="00AB6E00" w:rsidRDefault="6F629A81" w:rsidP="000D1319">
      <w:pPr>
        <w:pStyle w:val="ListParagraph"/>
        <w:numPr>
          <w:ilvl w:val="1"/>
          <w:numId w:val="47"/>
        </w:numPr>
        <w:jc w:val="both"/>
        <w:rPr>
          <w:rFonts w:asciiTheme="majorBidi" w:eastAsia="Calibri" w:hAnsiTheme="majorBidi" w:cstheme="majorBidi"/>
        </w:rPr>
      </w:pPr>
      <w:r w:rsidRPr="06EBDC96">
        <w:rPr>
          <w:rFonts w:asciiTheme="majorBidi" w:eastAsia="Calibri" w:hAnsiTheme="majorBidi" w:cstheme="majorBidi"/>
        </w:rPr>
        <w:t>What</w:t>
      </w:r>
      <w:r w:rsidR="6A17F395" w:rsidRPr="06EBDC96">
        <w:rPr>
          <w:rFonts w:asciiTheme="majorBidi" w:eastAsia="Calibri" w:hAnsiTheme="majorBidi" w:cstheme="majorBidi"/>
        </w:rPr>
        <w:t xml:space="preserve"> in-service training</w:t>
      </w:r>
      <w:r w:rsidR="5A9B82B6" w:rsidRPr="06EBDC96">
        <w:rPr>
          <w:rFonts w:asciiTheme="majorBidi" w:eastAsia="Calibri" w:hAnsiTheme="majorBidi" w:cstheme="majorBidi"/>
        </w:rPr>
        <w:t>/induction</w:t>
      </w:r>
      <w:r w:rsidR="6A17F395" w:rsidRPr="06EBDC96">
        <w:rPr>
          <w:rFonts w:asciiTheme="majorBidi" w:eastAsia="Calibri" w:hAnsiTheme="majorBidi" w:cstheme="majorBidi"/>
        </w:rPr>
        <w:t xml:space="preserve"> programs are available to career counselors</w:t>
      </w:r>
      <w:r w:rsidR="007E0881">
        <w:rPr>
          <w:rFonts w:asciiTheme="majorBidi" w:eastAsia="Calibri" w:hAnsiTheme="majorBidi" w:cstheme="majorBidi"/>
        </w:rPr>
        <w:t>/</w:t>
      </w:r>
      <w:r w:rsidR="007E0881" w:rsidRPr="007E0881">
        <w:t xml:space="preserve"> </w:t>
      </w:r>
      <w:r w:rsidR="007E0881" w:rsidRPr="007E0881">
        <w:rPr>
          <w:rFonts w:asciiTheme="majorBidi" w:eastAsia="Calibri" w:hAnsiTheme="majorBidi" w:cstheme="majorBidi"/>
        </w:rPr>
        <w:t>educational advisors</w:t>
      </w:r>
      <w:r w:rsidR="6A17F395" w:rsidRPr="06EBDC96">
        <w:rPr>
          <w:rFonts w:asciiTheme="majorBidi" w:eastAsia="Calibri" w:hAnsiTheme="majorBidi" w:cstheme="majorBidi"/>
        </w:rPr>
        <w:t xml:space="preserve">? Are </w:t>
      </w:r>
      <w:r w:rsidR="00D363F7" w:rsidRPr="06EBDC96">
        <w:rPr>
          <w:rFonts w:asciiTheme="majorBidi" w:eastAsia="Calibri" w:hAnsiTheme="majorBidi" w:cstheme="majorBidi"/>
        </w:rPr>
        <w:t>the</w:t>
      </w:r>
      <w:r w:rsidR="00D363F7">
        <w:rPr>
          <w:rFonts w:asciiTheme="majorBidi" w:eastAsia="Calibri" w:hAnsiTheme="majorBidi" w:cstheme="majorBidi"/>
        </w:rPr>
        <w:t>re</w:t>
      </w:r>
      <w:r w:rsidR="6A17F395" w:rsidRPr="06EBDC96">
        <w:rPr>
          <w:rFonts w:asciiTheme="majorBidi" w:eastAsia="Calibri" w:hAnsiTheme="majorBidi" w:cstheme="majorBidi"/>
        </w:rPr>
        <w:t xml:space="preserve"> national programs (or just in some schools)? What is the duration of these programs? What is the content? What is the frequency </w:t>
      </w:r>
      <w:r w:rsidR="00D363F7">
        <w:rPr>
          <w:rFonts w:asciiTheme="majorBidi" w:eastAsia="Calibri" w:hAnsiTheme="majorBidi" w:cstheme="majorBidi"/>
        </w:rPr>
        <w:t>in which counselors</w:t>
      </w:r>
      <w:r w:rsidR="007E0881">
        <w:rPr>
          <w:rFonts w:asciiTheme="majorBidi" w:eastAsia="Calibri" w:hAnsiTheme="majorBidi" w:cstheme="majorBidi"/>
        </w:rPr>
        <w:t>/advisors</w:t>
      </w:r>
      <w:r w:rsidR="00D363F7">
        <w:rPr>
          <w:rFonts w:asciiTheme="majorBidi" w:eastAsia="Calibri" w:hAnsiTheme="majorBidi" w:cstheme="majorBidi"/>
        </w:rPr>
        <w:t xml:space="preserve"> receive</w:t>
      </w:r>
      <w:r w:rsidR="6A17F395" w:rsidRPr="06EBDC96">
        <w:rPr>
          <w:rFonts w:asciiTheme="majorBidi" w:eastAsia="Calibri" w:hAnsiTheme="majorBidi" w:cstheme="majorBidi"/>
        </w:rPr>
        <w:t xml:space="preserve"> these training programs?</w:t>
      </w:r>
      <w:r w:rsidR="6A17F395" w:rsidRPr="06EBDC96">
        <w:rPr>
          <w:rFonts w:asciiTheme="majorBidi" w:eastAsia="Calibri" w:hAnsiTheme="majorBidi" w:cstheme="majorBidi"/>
          <w:b/>
          <w:bCs/>
        </w:rPr>
        <w:t xml:space="preserve"> </w:t>
      </w:r>
      <w:r w:rsidR="6A17F395" w:rsidRPr="06EBDC96">
        <w:rPr>
          <w:rFonts w:asciiTheme="majorBidi" w:eastAsia="Calibri" w:hAnsiTheme="majorBidi" w:cstheme="majorBidi"/>
        </w:rPr>
        <w:t>When were these programs last updated?</w:t>
      </w:r>
      <w:r w:rsidR="71B1E17A" w:rsidRPr="06EBDC96">
        <w:rPr>
          <w:rFonts w:asciiTheme="majorBidi" w:eastAsia="Calibri" w:hAnsiTheme="majorBidi" w:cstheme="majorBidi"/>
        </w:rPr>
        <w:t xml:space="preserve"> Who does the training?</w:t>
      </w:r>
      <w:r w:rsidR="639D751C" w:rsidRPr="06EBDC96">
        <w:rPr>
          <w:rFonts w:asciiTheme="majorBidi" w:eastAsia="Calibri" w:hAnsiTheme="majorBidi" w:cstheme="majorBidi"/>
        </w:rPr>
        <w:t xml:space="preserve"> What is the impact </w:t>
      </w:r>
      <w:r w:rsidR="00D363F7">
        <w:rPr>
          <w:rFonts w:asciiTheme="majorBidi" w:eastAsia="Calibri" w:hAnsiTheme="majorBidi" w:cstheme="majorBidi"/>
        </w:rPr>
        <w:t xml:space="preserve">of taking these programs on </w:t>
      </w:r>
      <w:r w:rsidR="00FE67A0">
        <w:rPr>
          <w:rFonts w:asciiTheme="majorBidi" w:eastAsia="Calibri" w:hAnsiTheme="majorBidi" w:cstheme="majorBidi"/>
        </w:rPr>
        <w:t>counselors’</w:t>
      </w:r>
      <w:r w:rsidR="007E0881">
        <w:rPr>
          <w:rFonts w:asciiTheme="majorBidi" w:eastAsia="Calibri" w:hAnsiTheme="majorBidi" w:cstheme="majorBidi"/>
        </w:rPr>
        <w:t>/advisors’</w:t>
      </w:r>
      <w:r w:rsidR="00FE67A0">
        <w:rPr>
          <w:rFonts w:asciiTheme="majorBidi" w:eastAsia="Calibri" w:hAnsiTheme="majorBidi" w:cstheme="majorBidi"/>
        </w:rPr>
        <w:t xml:space="preserve"> progress along the civil </w:t>
      </w:r>
      <w:r w:rsidR="639D751C" w:rsidRPr="06EBDC96">
        <w:rPr>
          <w:rFonts w:asciiTheme="majorBidi" w:eastAsia="Calibri" w:hAnsiTheme="majorBidi" w:cstheme="majorBidi"/>
        </w:rPr>
        <w:t>service career ladder?</w:t>
      </w:r>
    </w:p>
    <w:p w14:paraId="23E00C9A" w14:textId="0D1AB30F" w:rsidR="015A5C9F" w:rsidRPr="00EF2770" w:rsidRDefault="015A5C9F" w:rsidP="000D1319">
      <w:pPr>
        <w:pStyle w:val="ListParagraph"/>
        <w:numPr>
          <w:ilvl w:val="0"/>
          <w:numId w:val="47"/>
        </w:numPr>
        <w:jc w:val="both"/>
        <w:rPr>
          <w:rFonts w:asciiTheme="majorBidi" w:eastAsia="Calibri" w:hAnsiTheme="majorBidi" w:cstheme="majorBidi"/>
          <w:b/>
          <w:bCs/>
        </w:rPr>
      </w:pPr>
      <w:r w:rsidRPr="00AB6E00">
        <w:rPr>
          <w:rFonts w:asciiTheme="majorBidi" w:eastAsia="Calibri" w:hAnsiTheme="majorBidi" w:cstheme="majorBidi"/>
          <w:b/>
          <w:bCs/>
        </w:rPr>
        <w:t>Needs:</w:t>
      </w:r>
      <w:r w:rsidRPr="00EF2770">
        <w:rPr>
          <w:rFonts w:asciiTheme="majorBidi" w:eastAsia="Calibri" w:hAnsiTheme="majorBidi" w:cstheme="majorBidi"/>
          <w:b/>
          <w:bCs/>
        </w:rPr>
        <w:t xml:space="preserve"> </w:t>
      </w:r>
    </w:p>
    <w:p w14:paraId="130B1C4B" w14:textId="4BAD290C" w:rsidR="00AB6E00" w:rsidRDefault="10945A0B" w:rsidP="000D1319">
      <w:pPr>
        <w:pStyle w:val="ListParagraph"/>
        <w:numPr>
          <w:ilvl w:val="1"/>
          <w:numId w:val="47"/>
        </w:numPr>
        <w:jc w:val="both"/>
        <w:rPr>
          <w:rFonts w:asciiTheme="majorBidi" w:eastAsia="Calibri" w:hAnsiTheme="majorBidi" w:cstheme="majorBidi"/>
        </w:rPr>
      </w:pPr>
      <w:r w:rsidRPr="00C83410">
        <w:rPr>
          <w:rFonts w:asciiTheme="majorBidi" w:eastAsia="Calibri" w:hAnsiTheme="majorBidi" w:cstheme="majorBidi"/>
        </w:rPr>
        <w:t>What</w:t>
      </w:r>
      <w:r w:rsidRPr="00AB6E00">
        <w:rPr>
          <w:rFonts w:asciiTheme="majorBidi" w:eastAsia="Calibri" w:hAnsiTheme="majorBidi" w:cstheme="majorBidi"/>
        </w:rPr>
        <w:t xml:space="preserve"> are </w:t>
      </w:r>
      <w:r w:rsidR="00AE648A">
        <w:rPr>
          <w:rFonts w:asciiTheme="majorBidi" w:eastAsia="Calibri" w:hAnsiTheme="majorBidi" w:cstheme="majorBidi"/>
        </w:rPr>
        <w:t>the key</w:t>
      </w:r>
      <w:r w:rsidRPr="00AB6E00">
        <w:rPr>
          <w:rFonts w:asciiTheme="majorBidi" w:eastAsia="Calibri" w:hAnsiTheme="majorBidi" w:cstheme="majorBidi"/>
        </w:rPr>
        <w:t xml:space="preserve"> challenges </w:t>
      </w:r>
      <w:r w:rsidR="00AE648A">
        <w:rPr>
          <w:rFonts w:asciiTheme="majorBidi" w:eastAsia="Calibri" w:hAnsiTheme="majorBidi" w:cstheme="majorBidi"/>
        </w:rPr>
        <w:t xml:space="preserve">that </w:t>
      </w:r>
      <w:r w:rsidRPr="00AB6E00">
        <w:rPr>
          <w:rFonts w:asciiTheme="majorBidi" w:eastAsia="Calibri" w:hAnsiTheme="majorBidi" w:cstheme="majorBidi"/>
        </w:rPr>
        <w:t>career counselors</w:t>
      </w:r>
      <w:r w:rsidR="007E0881">
        <w:rPr>
          <w:rFonts w:asciiTheme="majorBidi" w:eastAsia="Calibri" w:hAnsiTheme="majorBidi" w:cstheme="majorBidi"/>
        </w:rPr>
        <w:t>/</w:t>
      </w:r>
      <w:r w:rsidR="007E0881" w:rsidRPr="007E0881">
        <w:rPr>
          <w:rFonts w:asciiTheme="majorBidi" w:eastAsia="Calibri" w:hAnsiTheme="majorBidi" w:cstheme="majorBidi"/>
        </w:rPr>
        <w:t xml:space="preserve"> </w:t>
      </w:r>
      <w:r w:rsidR="007E0881">
        <w:rPr>
          <w:rFonts w:asciiTheme="majorBidi" w:eastAsia="Calibri" w:hAnsiTheme="majorBidi" w:cstheme="majorBidi"/>
        </w:rPr>
        <w:t>educational advisors</w:t>
      </w:r>
      <w:r w:rsidRPr="00AB6E00">
        <w:rPr>
          <w:rFonts w:asciiTheme="majorBidi" w:eastAsia="Calibri" w:hAnsiTheme="majorBidi" w:cstheme="majorBidi"/>
        </w:rPr>
        <w:t xml:space="preserve"> </w:t>
      </w:r>
      <w:r w:rsidR="00AE648A">
        <w:rPr>
          <w:rFonts w:asciiTheme="majorBidi" w:eastAsia="Calibri" w:hAnsiTheme="majorBidi" w:cstheme="majorBidi"/>
        </w:rPr>
        <w:t>perceive</w:t>
      </w:r>
      <w:r w:rsidR="00AE648A" w:rsidRPr="00AB6E00">
        <w:rPr>
          <w:rFonts w:asciiTheme="majorBidi" w:eastAsia="Calibri" w:hAnsiTheme="majorBidi" w:cstheme="majorBidi"/>
        </w:rPr>
        <w:t xml:space="preserve"> </w:t>
      </w:r>
      <w:r w:rsidRPr="00AB6E00">
        <w:rPr>
          <w:rFonts w:asciiTheme="majorBidi" w:eastAsia="Calibri" w:hAnsiTheme="majorBidi" w:cstheme="majorBidi"/>
        </w:rPr>
        <w:t xml:space="preserve">in their work? What are some </w:t>
      </w:r>
      <w:r w:rsidR="00613B69">
        <w:rPr>
          <w:rFonts w:asciiTheme="majorBidi" w:eastAsia="Calibri" w:hAnsiTheme="majorBidi" w:cstheme="majorBidi"/>
        </w:rPr>
        <w:t xml:space="preserve">areas </w:t>
      </w:r>
      <w:r w:rsidRPr="00AB6E00">
        <w:rPr>
          <w:rFonts w:asciiTheme="majorBidi" w:eastAsia="Calibri" w:hAnsiTheme="majorBidi" w:cstheme="majorBidi"/>
        </w:rPr>
        <w:t>of improv</w:t>
      </w:r>
      <w:r w:rsidR="00613B69">
        <w:rPr>
          <w:rFonts w:asciiTheme="majorBidi" w:eastAsia="Calibri" w:hAnsiTheme="majorBidi" w:cstheme="majorBidi"/>
        </w:rPr>
        <w:t>ement that</w:t>
      </w:r>
      <w:r w:rsidRPr="00AB6E00">
        <w:rPr>
          <w:rFonts w:asciiTheme="majorBidi" w:eastAsia="Calibri" w:hAnsiTheme="majorBidi" w:cstheme="majorBidi"/>
        </w:rPr>
        <w:t xml:space="preserve"> career </w:t>
      </w:r>
      <w:r w:rsidR="00613B69" w:rsidRPr="00AB6E00">
        <w:rPr>
          <w:rFonts w:asciiTheme="majorBidi" w:eastAsia="Calibri" w:hAnsiTheme="majorBidi" w:cstheme="majorBidi"/>
        </w:rPr>
        <w:t>counsel</w:t>
      </w:r>
      <w:r w:rsidR="00613B69">
        <w:rPr>
          <w:rFonts w:asciiTheme="majorBidi" w:eastAsia="Calibri" w:hAnsiTheme="majorBidi" w:cstheme="majorBidi"/>
        </w:rPr>
        <w:t>ors</w:t>
      </w:r>
      <w:r w:rsidR="007E0881">
        <w:rPr>
          <w:rFonts w:asciiTheme="majorBidi" w:eastAsia="Calibri" w:hAnsiTheme="majorBidi" w:cstheme="majorBidi"/>
        </w:rPr>
        <w:t>/</w:t>
      </w:r>
      <w:r w:rsidR="007E0881" w:rsidRPr="007E0881">
        <w:rPr>
          <w:rFonts w:asciiTheme="majorBidi" w:eastAsia="Calibri" w:hAnsiTheme="majorBidi" w:cstheme="majorBidi"/>
        </w:rPr>
        <w:t xml:space="preserve"> </w:t>
      </w:r>
      <w:r w:rsidR="007E0881">
        <w:rPr>
          <w:rFonts w:asciiTheme="majorBidi" w:eastAsia="Calibri" w:hAnsiTheme="majorBidi" w:cstheme="majorBidi"/>
        </w:rPr>
        <w:t>educational advisors</w:t>
      </w:r>
      <w:r w:rsidR="00613B69">
        <w:rPr>
          <w:rFonts w:asciiTheme="majorBidi" w:eastAsia="Calibri" w:hAnsiTheme="majorBidi" w:cstheme="majorBidi"/>
        </w:rPr>
        <w:t xml:space="preserve"> identify </w:t>
      </w:r>
      <w:r w:rsidR="00AF3D98">
        <w:rPr>
          <w:rFonts w:asciiTheme="majorBidi" w:eastAsia="Calibri" w:hAnsiTheme="majorBidi" w:cstheme="majorBidi"/>
        </w:rPr>
        <w:t>in their work</w:t>
      </w:r>
      <w:r w:rsidRPr="00AB6E00">
        <w:rPr>
          <w:rFonts w:asciiTheme="majorBidi" w:eastAsia="Calibri" w:hAnsiTheme="majorBidi" w:cstheme="majorBidi"/>
        </w:rPr>
        <w:t>?</w:t>
      </w:r>
      <w:r w:rsidR="00CC120C">
        <w:rPr>
          <w:rFonts w:asciiTheme="majorBidi" w:eastAsia="Calibri" w:hAnsiTheme="majorBidi" w:cstheme="majorBidi"/>
        </w:rPr>
        <w:t xml:space="preserve"> </w:t>
      </w:r>
      <w:r w:rsidR="64574337" w:rsidRPr="00AB6E00">
        <w:rPr>
          <w:rFonts w:asciiTheme="majorBidi" w:eastAsia="Calibri" w:hAnsiTheme="majorBidi" w:cstheme="majorBidi"/>
        </w:rPr>
        <w:t>What are ways in which career counselors</w:t>
      </w:r>
      <w:r w:rsidR="007E0881">
        <w:rPr>
          <w:rFonts w:asciiTheme="majorBidi" w:eastAsia="Calibri" w:hAnsiTheme="majorBidi" w:cstheme="majorBidi"/>
        </w:rPr>
        <w:t>/</w:t>
      </w:r>
      <w:r w:rsidR="007E0881" w:rsidRPr="007E0881">
        <w:rPr>
          <w:rFonts w:asciiTheme="majorBidi" w:eastAsia="Calibri" w:hAnsiTheme="majorBidi" w:cstheme="majorBidi"/>
        </w:rPr>
        <w:t xml:space="preserve"> </w:t>
      </w:r>
      <w:r w:rsidR="007E0881">
        <w:rPr>
          <w:rFonts w:asciiTheme="majorBidi" w:eastAsia="Calibri" w:hAnsiTheme="majorBidi" w:cstheme="majorBidi"/>
        </w:rPr>
        <w:t>educational advisors</w:t>
      </w:r>
      <w:r w:rsidR="64574337" w:rsidRPr="00AB6E00">
        <w:rPr>
          <w:rFonts w:asciiTheme="majorBidi" w:eastAsia="Calibri" w:hAnsiTheme="majorBidi" w:cstheme="majorBidi"/>
        </w:rPr>
        <w:t xml:space="preserve"> can be supported in their work? What categories of support </w:t>
      </w:r>
      <w:r w:rsidR="00AF3D98" w:rsidRPr="00AB6E00">
        <w:rPr>
          <w:rFonts w:asciiTheme="majorBidi" w:eastAsia="Calibri" w:hAnsiTheme="majorBidi" w:cstheme="majorBidi"/>
        </w:rPr>
        <w:t>o</w:t>
      </w:r>
      <w:r w:rsidR="00AF3D98">
        <w:rPr>
          <w:rFonts w:asciiTheme="majorBidi" w:eastAsia="Calibri" w:hAnsiTheme="majorBidi" w:cstheme="majorBidi"/>
        </w:rPr>
        <w:t>r</w:t>
      </w:r>
      <w:r w:rsidR="00AF3D98" w:rsidRPr="00AB6E00">
        <w:rPr>
          <w:rFonts w:asciiTheme="majorBidi" w:eastAsia="Calibri" w:hAnsiTheme="majorBidi" w:cstheme="majorBidi"/>
        </w:rPr>
        <w:t xml:space="preserve"> </w:t>
      </w:r>
      <w:r w:rsidR="64574337" w:rsidRPr="00AB6E00">
        <w:rPr>
          <w:rFonts w:asciiTheme="majorBidi" w:eastAsia="Calibri" w:hAnsiTheme="majorBidi" w:cstheme="majorBidi"/>
        </w:rPr>
        <w:t>help do they identify as important/necessary?</w:t>
      </w:r>
    </w:p>
    <w:p w14:paraId="13A9B76E" w14:textId="2A4ACF9A" w:rsidR="32438665" w:rsidRPr="00AB6E00" w:rsidRDefault="64574337" w:rsidP="000D1319">
      <w:pPr>
        <w:jc w:val="both"/>
        <w:rPr>
          <w:rFonts w:asciiTheme="majorBidi" w:eastAsia="Times New Roman" w:hAnsiTheme="majorBidi" w:cstheme="majorBidi"/>
          <w:b/>
          <w:bCs/>
        </w:rPr>
      </w:pPr>
      <w:r w:rsidRPr="00AB6E00">
        <w:rPr>
          <w:rFonts w:asciiTheme="majorBidi" w:eastAsia="Calibri" w:hAnsiTheme="majorBidi" w:cstheme="majorBidi"/>
        </w:rPr>
        <w:t xml:space="preserve"> </w:t>
      </w:r>
      <w:r w:rsidR="32438665" w:rsidRPr="00AB6E00">
        <w:rPr>
          <w:rFonts w:asciiTheme="majorBidi" w:eastAsia="Calibri Light" w:hAnsiTheme="majorBidi" w:cstheme="majorBidi"/>
          <w:b/>
          <w:bCs/>
        </w:rPr>
        <w:t>IV. Methodology</w:t>
      </w:r>
    </w:p>
    <w:p w14:paraId="6A575E68" w14:textId="27DC0E20" w:rsidR="00F36DE2" w:rsidRPr="00AB6E00" w:rsidRDefault="5A8105FC" w:rsidP="0327432E">
      <w:pPr>
        <w:jc w:val="both"/>
        <w:rPr>
          <w:rFonts w:asciiTheme="majorBidi" w:hAnsiTheme="majorBidi" w:cstheme="majorBidi"/>
        </w:rPr>
      </w:pPr>
      <w:r w:rsidRPr="00AB6E00">
        <w:rPr>
          <w:rFonts w:asciiTheme="majorBidi" w:eastAsia="Calibri Light" w:hAnsiTheme="majorBidi" w:cstheme="majorBidi"/>
        </w:rPr>
        <w:t>T</w:t>
      </w:r>
      <w:r w:rsidR="6477B423" w:rsidRPr="00AB6E00">
        <w:rPr>
          <w:rFonts w:asciiTheme="majorBidi" w:eastAsia="Calibri Light" w:hAnsiTheme="majorBidi" w:cstheme="majorBidi"/>
        </w:rPr>
        <w:t xml:space="preserve">o answer the </w:t>
      </w:r>
      <w:r w:rsidR="69B42020" w:rsidRPr="00AB6E00">
        <w:rPr>
          <w:rFonts w:asciiTheme="majorBidi" w:eastAsia="Calibri Light" w:hAnsiTheme="majorBidi" w:cstheme="majorBidi"/>
        </w:rPr>
        <w:t>above-mentioned</w:t>
      </w:r>
      <w:r w:rsidR="6477B423" w:rsidRPr="00AB6E00">
        <w:rPr>
          <w:rFonts w:asciiTheme="majorBidi" w:eastAsia="Calibri Light" w:hAnsiTheme="majorBidi" w:cstheme="majorBidi"/>
        </w:rPr>
        <w:t xml:space="preserve"> questions the consultant </w:t>
      </w:r>
      <w:r w:rsidR="00CC6BE5">
        <w:rPr>
          <w:rFonts w:asciiTheme="majorBidi" w:eastAsia="Calibri Light" w:hAnsiTheme="majorBidi" w:cstheme="majorBidi"/>
        </w:rPr>
        <w:t>is expected to</w:t>
      </w:r>
      <w:r w:rsidR="00C83410">
        <w:rPr>
          <w:rFonts w:asciiTheme="majorBidi" w:eastAsia="Calibri Light" w:hAnsiTheme="majorBidi" w:cstheme="majorBidi"/>
        </w:rPr>
        <w:t>:</w:t>
      </w:r>
    </w:p>
    <w:p w14:paraId="1D3AD647" w14:textId="7E349A47" w:rsidR="00BE2761" w:rsidRPr="00AB6E00" w:rsidRDefault="00BE2761" w:rsidP="00B72FF8">
      <w:pPr>
        <w:pStyle w:val="ListParagraph"/>
        <w:ind w:left="1080"/>
        <w:jc w:val="both"/>
        <w:rPr>
          <w:rFonts w:asciiTheme="majorBidi" w:eastAsia="Calibri" w:hAnsiTheme="majorBidi" w:cstheme="majorBidi"/>
        </w:rPr>
      </w:pPr>
    </w:p>
    <w:p w14:paraId="4C123F69" w14:textId="6E3D0349" w:rsidR="00EF2770" w:rsidRPr="00EF2770" w:rsidRDefault="0F739120" w:rsidP="0327432E">
      <w:pPr>
        <w:pStyle w:val="ListParagraph"/>
        <w:numPr>
          <w:ilvl w:val="0"/>
          <w:numId w:val="10"/>
        </w:numPr>
        <w:jc w:val="both"/>
        <w:rPr>
          <w:rFonts w:asciiTheme="majorBidi" w:eastAsia="Calibri" w:hAnsiTheme="majorBidi" w:cstheme="majorBidi"/>
        </w:rPr>
      </w:pPr>
      <w:r w:rsidRPr="00AB6E00">
        <w:rPr>
          <w:rFonts w:asciiTheme="majorBidi" w:eastAsia="Calibri" w:hAnsiTheme="majorBidi" w:cstheme="majorBidi"/>
          <w:b/>
          <w:bCs/>
        </w:rPr>
        <w:t xml:space="preserve">Review </w:t>
      </w:r>
      <w:r w:rsidRPr="00B800E7">
        <w:rPr>
          <w:rFonts w:asciiTheme="majorBidi" w:eastAsia="Calibri" w:hAnsiTheme="majorBidi" w:cstheme="majorBidi"/>
          <w:b/>
          <w:bCs/>
        </w:rPr>
        <w:t>existing documents and records at the MO</w:t>
      </w:r>
      <w:r w:rsidR="10608907" w:rsidRPr="00EF2770">
        <w:rPr>
          <w:rFonts w:asciiTheme="majorBidi" w:eastAsia="Calibri" w:hAnsiTheme="majorBidi" w:cstheme="majorBidi"/>
          <w:b/>
          <w:bCs/>
        </w:rPr>
        <w:t>E</w:t>
      </w:r>
      <w:r w:rsidR="7543A55C" w:rsidRPr="00EF2770">
        <w:rPr>
          <w:rFonts w:asciiTheme="majorBidi" w:eastAsia="Calibri" w:hAnsiTheme="majorBidi" w:cstheme="majorBidi"/>
          <w:b/>
          <w:bCs/>
        </w:rPr>
        <w:t xml:space="preserve"> and </w:t>
      </w:r>
      <w:r w:rsidR="00486058">
        <w:rPr>
          <w:rFonts w:asciiTheme="majorBidi" w:eastAsia="Calibri" w:hAnsiTheme="majorBidi" w:cstheme="majorBidi"/>
          <w:b/>
          <w:bCs/>
        </w:rPr>
        <w:t xml:space="preserve">developed by other development partners, </w:t>
      </w:r>
      <w:r w:rsidR="7543A55C" w:rsidRPr="00EF2770">
        <w:rPr>
          <w:rFonts w:asciiTheme="majorBidi" w:eastAsia="Calibri" w:hAnsiTheme="majorBidi" w:cstheme="majorBidi"/>
          <w:b/>
          <w:bCs/>
        </w:rPr>
        <w:t>targeting the area of care</w:t>
      </w:r>
      <w:r w:rsidR="3D07FDE8" w:rsidRPr="00EF2770">
        <w:rPr>
          <w:rFonts w:asciiTheme="majorBidi" w:eastAsia="Calibri" w:hAnsiTheme="majorBidi" w:cstheme="majorBidi"/>
          <w:b/>
          <w:bCs/>
        </w:rPr>
        <w:t>e</w:t>
      </w:r>
      <w:r w:rsidR="7543A55C" w:rsidRPr="00EF2770">
        <w:rPr>
          <w:rFonts w:asciiTheme="majorBidi" w:eastAsia="Calibri" w:hAnsiTheme="majorBidi" w:cstheme="majorBidi"/>
          <w:b/>
          <w:bCs/>
        </w:rPr>
        <w:t xml:space="preserve">r </w:t>
      </w:r>
      <w:r w:rsidR="009C79E3">
        <w:rPr>
          <w:rFonts w:asciiTheme="majorBidi" w:eastAsia="Calibri" w:hAnsiTheme="majorBidi" w:cstheme="majorBidi"/>
          <w:b/>
          <w:bCs/>
        </w:rPr>
        <w:t>counseling</w:t>
      </w:r>
      <w:r w:rsidR="10608907" w:rsidRPr="00EF2770">
        <w:rPr>
          <w:rFonts w:asciiTheme="majorBidi" w:eastAsia="Calibri" w:hAnsiTheme="majorBidi" w:cstheme="majorBidi"/>
          <w:b/>
          <w:bCs/>
        </w:rPr>
        <w:t>:</w:t>
      </w:r>
      <w:r w:rsidR="711AE9B6" w:rsidRPr="00EF2770">
        <w:rPr>
          <w:rFonts w:asciiTheme="majorBidi" w:eastAsia="Calibri" w:hAnsiTheme="majorBidi" w:cstheme="majorBidi"/>
          <w:b/>
          <w:bCs/>
        </w:rPr>
        <w:t xml:space="preserve"> </w:t>
      </w:r>
    </w:p>
    <w:p w14:paraId="436DF7AB" w14:textId="53E17540" w:rsidR="00EC396E" w:rsidRPr="00EF2770" w:rsidRDefault="00EF2770" w:rsidP="00EF2770">
      <w:pPr>
        <w:pStyle w:val="ListParagraph"/>
        <w:ind w:left="360"/>
        <w:jc w:val="both"/>
        <w:rPr>
          <w:rFonts w:asciiTheme="majorBidi" w:eastAsia="Calibri" w:hAnsiTheme="majorBidi" w:cstheme="majorBidi"/>
        </w:rPr>
      </w:pPr>
      <w:r>
        <w:rPr>
          <w:rFonts w:asciiTheme="majorBidi" w:eastAsia="Calibri" w:hAnsiTheme="majorBidi" w:cstheme="majorBidi"/>
        </w:rPr>
        <w:t>This i</w:t>
      </w:r>
      <w:r w:rsidRPr="00EF2770">
        <w:rPr>
          <w:rFonts w:asciiTheme="majorBidi" w:eastAsia="Calibri" w:hAnsiTheme="majorBidi" w:cstheme="majorBidi"/>
        </w:rPr>
        <w:t>nclud</w:t>
      </w:r>
      <w:r>
        <w:rPr>
          <w:rFonts w:asciiTheme="majorBidi" w:eastAsia="Calibri" w:hAnsiTheme="majorBidi" w:cstheme="majorBidi"/>
        </w:rPr>
        <w:t>es</w:t>
      </w:r>
      <w:r w:rsidRPr="00EF2770">
        <w:rPr>
          <w:rFonts w:asciiTheme="majorBidi" w:eastAsia="Calibri" w:hAnsiTheme="majorBidi" w:cstheme="majorBidi"/>
        </w:rPr>
        <w:t xml:space="preserve"> </w:t>
      </w:r>
      <w:r w:rsidR="10608907" w:rsidRPr="00EF2770">
        <w:rPr>
          <w:rFonts w:asciiTheme="majorBidi" w:eastAsia="Calibri" w:hAnsiTheme="majorBidi" w:cstheme="majorBidi"/>
        </w:rPr>
        <w:t>compil</w:t>
      </w:r>
      <w:r w:rsidR="10608907" w:rsidRPr="00B800E7">
        <w:rPr>
          <w:rFonts w:asciiTheme="majorBidi" w:eastAsia="Calibri" w:hAnsiTheme="majorBidi" w:cstheme="majorBidi"/>
        </w:rPr>
        <w:t>ing</w:t>
      </w:r>
      <w:r w:rsidR="10608907" w:rsidRPr="00EF2770">
        <w:rPr>
          <w:rFonts w:asciiTheme="majorBidi" w:eastAsia="Calibri" w:hAnsiTheme="majorBidi" w:cstheme="majorBidi"/>
        </w:rPr>
        <w:t xml:space="preserve"> information, </w:t>
      </w:r>
      <w:r w:rsidR="34DA9A11" w:rsidRPr="00B800E7">
        <w:rPr>
          <w:rFonts w:asciiTheme="majorBidi" w:eastAsia="Calibri" w:hAnsiTheme="majorBidi" w:cstheme="majorBidi"/>
        </w:rPr>
        <w:t xml:space="preserve">and </w:t>
      </w:r>
      <w:r w:rsidR="10608907" w:rsidRPr="00EF2770">
        <w:rPr>
          <w:rFonts w:asciiTheme="majorBidi" w:eastAsia="Calibri" w:hAnsiTheme="majorBidi" w:cstheme="majorBidi"/>
        </w:rPr>
        <w:t xml:space="preserve">mapping existing career guidance and </w:t>
      </w:r>
      <w:r w:rsidR="009C79E3">
        <w:rPr>
          <w:rFonts w:asciiTheme="majorBidi" w:eastAsia="Calibri" w:hAnsiTheme="majorBidi" w:cstheme="majorBidi"/>
        </w:rPr>
        <w:t>counseling</w:t>
      </w:r>
      <w:r w:rsidR="10608907" w:rsidRPr="00EF2770">
        <w:rPr>
          <w:rFonts w:asciiTheme="majorBidi" w:eastAsia="Calibri" w:hAnsiTheme="majorBidi" w:cstheme="majorBidi"/>
        </w:rPr>
        <w:t xml:space="preserve"> training materials, </w:t>
      </w:r>
      <w:r w:rsidR="00486058">
        <w:rPr>
          <w:rFonts w:asciiTheme="majorBidi" w:eastAsia="Calibri" w:hAnsiTheme="majorBidi" w:cstheme="majorBidi"/>
        </w:rPr>
        <w:t xml:space="preserve">curriculum, </w:t>
      </w:r>
      <w:r w:rsidR="10608907" w:rsidRPr="00EF2770">
        <w:rPr>
          <w:rFonts w:asciiTheme="majorBidi" w:eastAsia="Calibri" w:hAnsiTheme="majorBidi" w:cstheme="majorBidi"/>
        </w:rPr>
        <w:t>policies, and practices.</w:t>
      </w:r>
      <w:r w:rsidR="1B590A4B" w:rsidRPr="00B800E7">
        <w:rPr>
          <w:rFonts w:asciiTheme="majorBidi" w:eastAsia="Calibri" w:hAnsiTheme="majorBidi" w:cstheme="majorBidi"/>
        </w:rPr>
        <w:t xml:space="preserve"> </w:t>
      </w:r>
      <w:r w:rsidR="61050385" w:rsidRPr="00EF2770">
        <w:rPr>
          <w:rFonts w:asciiTheme="majorBidi" w:eastAsia="Calibri" w:hAnsiTheme="majorBidi" w:cstheme="majorBidi"/>
        </w:rPr>
        <w:t>To achieve this</w:t>
      </w:r>
      <w:r w:rsidR="00486058">
        <w:rPr>
          <w:rFonts w:asciiTheme="majorBidi" w:eastAsia="Calibri" w:hAnsiTheme="majorBidi" w:cstheme="majorBidi"/>
        </w:rPr>
        <w:t>,</w:t>
      </w:r>
      <w:r w:rsidR="61050385" w:rsidRPr="00EF2770">
        <w:rPr>
          <w:rFonts w:asciiTheme="majorBidi" w:eastAsia="Calibri" w:hAnsiTheme="majorBidi" w:cstheme="majorBidi"/>
        </w:rPr>
        <w:t xml:space="preserve"> </w:t>
      </w:r>
      <w:r w:rsidR="1B4D59FF" w:rsidRPr="00EF2770">
        <w:rPr>
          <w:rFonts w:asciiTheme="majorBidi" w:eastAsia="Calibri" w:hAnsiTheme="majorBidi" w:cstheme="majorBidi"/>
        </w:rPr>
        <w:t>the</w:t>
      </w:r>
      <w:r w:rsidR="1B590A4B" w:rsidRPr="00EF2770">
        <w:rPr>
          <w:rFonts w:asciiTheme="majorBidi" w:eastAsia="Calibri" w:hAnsiTheme="majorBidi" w:cstheme="majorBidi"/>
        </w:rPr>
        <w:t xml:space="preserve"> following subtasks are needed</w:t>
      </w:r>
      <w:r w:rsidR="44EEDCE4" w:rsidRPr="00EF2770">
        <w:rPr>
          <w:rFonts w:asciiTheme="majorBidi" w:eastAsia="Calibri" w:hAnsiTheme="majorBidi" w:cstheme="majorBidi"/>
        </w:rPr>
        <w:t>:</w:t>
      </w:r>
    </w:p>
    <w:p w14:paraId="55B289B7" w14:textId="62578308" w:rsidR="00486058" w:rsidRPr="000D1319" w:rsidRDefault="00643917" w:rsidP="000D1319">
      <w:pPr>
        <w:pStyle w:val="ListParagraph"/>
        <w:numPr>
          <w:ilvl w:val="1"/>
          <w:numId w:val="51"/>
        </w:numPr>
        <w:jc w:val="both"/>
        <w:rPr>
          <w:rFonts w:ascii="Times New Roman" w:eastAsia="Calibri" w:hAnsi="Times New Roman" w:cs="Times New Roman"/>
        </w:rPr>
      </w:pPr>
      <w:r w:rsidRPr="000D1319">
        <w:rPr>
          <w:rFonts w:ascii="Times New Roman" w:eastAsia="Calibri" w:hAnsi="Times New Roman" w:cs="Times New Roman"/>
        </w:rPr>
        <w:t xml:space="preserve">Compile </w:t>
      </w:r>
      <w:r>
        <w:rPr>
          <w:rFonts w:ascii="Times New Roman" w:eastAsia="Calibri" w:hAnsi="Times New Roman" w:cs="Times New Roman"/>
        </w:rPr>
        <w:t xml:space="preserve">and </w:t>
      </w:r>
      <w:r w:rsidR="007109ED">
        <w:rPr>
          <w:rFonts w:ascii="Times New Roman" w:eastAsia="Calibri" w:hAnsi="Times New Roman" w:cs="Times New Roman"/>
        </w:rPr>
        <w:t xml:space="preserve">summarize </w:t>
      </w:r>
      <w:r w:rsidR="00486058" w:rsidRPr="000D1319">
        <w:rPr>
          <w:rFonts w:ascii="Times New Roman" w:eastAsia="Calibri" w:hAnsi="Times New Roman" w:cs="Times New Roman"/>
        </w:rPr>
        <w:t xml:space="preserve">all </w:t>
      </w:r>
      <w:r w:rsidR="0E828694" w:rsidRPr="000D1319">
        <w:rPr>
          <w:rFonts w:ascii="Times New Roman" w:eastAsia="Calibri" w:hAnsi="Times New Roman" w:cs="Times New Roman"/>
        </w:rPr>
        <w:t xml:space="preserve">career </w:t>
      </w:r>
      <w:r w:rsidR="009C79E3">
        <w:rPr>
          <w:rFonts w:ascii="Times New Roman" w:eastAsia="Calibri" w:hAnsi="Times New Roman" w:cs="Times New Roman"/>
        </w:rPr>
        <w:t>counseling</w:t>
      </w:r>
      <w:r w:rsidR="0E828694" w:rsidRPr="000D1319">
        <w:rPr>
          <w:rFonts w:ascii="Times New Roman" w:eastAsia="Calibri" w:hAnsi="Times New Roman" w:cs="Times New Roman"/>
        </w:rPr>
        <w:t xml:space="preserve"> </w:t>
      </w:r>
      <w:r w:rsidR="00A92589">
        <w:rPr>
          <w:rFonts w:ascii="Times New Roman" w:eastAsia="Calibri" w:hAnsi="Times New Roman" w:cs="Times New Roman"/>
        </w:rPr>
        <w:t xml:space="preserve">policies and/or directives </w:t>
      </w:r>
      <w:r w:rsidR="0E828694" w:rsidRPr="000D1319">
        <w:rPr>
          <w:rFonts w:ascii="Times New Roman" w:eastAsia="Calibri" w:hAnsi="Times New Roman" w:cs="Times New Roman"/>
        </w:rPr>
        <w:t xml:space="preserve">(including, </w:t>
      </w:r>
      <w:r w:rsidR="00A92589">
        <w:rPr>
          <w:rFonts w:ascii="Times New Roman" w:eastAsia="Calibri" w:hAnsi="Times New Roman" w:cs="Times New Roman"/>
        </w:rPr>
        <w:t xml:space="preserve">but not limited to, </w:t>
      </w:r>
      <w:r w:rsidR="00486058" w:rsidRPr="000D1319">
        <w:rPr>
          <w:rFonts w:ascii="Times New Roman" w:eastAsia="Calibri" w:hAnsi="Times New Roman" w:cs="Times New Roman"/>
        </w:rPr>
        <w:t>job description(s), performance evaluation forms,</w:t>
      </w:r>
      <w:r w:rsidR="00495E6D">
        <w:rPr>
          <w:rFonts w:ascii="Times New Roman" w:eastAsia="Calibri" w:hAnsi="Times New Roman" w:cs="Times New Roman"/>
        </w:rPr>
        <w:t xml:space="preserve"> career counseling framework(s)/vision</w:t>
      </w:r>
      <w:r w:rsidR="007109ED">
        <w:rPr>
          <w:rFonts w:ascii="Times New Roman" w:eastAsia="Calibri" w:hAnsi="Times New Roman" w:cs="Times New Roman"/>
        </w:rPr>
        <w:t xml:space="preserve"> by grade and/or subject</w:t>
      </w:r>
      <w:r w:rsidR="00495E6D">
        <w:rPr>
          <w:rFonts w:ascii="Times New Roman" w:eastAsia="Calibri" w:hAnsi="Times New Roman" w:cs="Times New Roman"/>
        </w:rPr>
        <w:t xml:space="preserve">) </w:t>
      </w:r>
      <w:r w:rsidR="0E828694" w:rsidRPr="000D1319">
        <w:rPr>
          <w:rFonts w:ascii="Times New Roman" w:eastAsia="Calibri" w:hAnsi="Times New Roman" w:cs="Times New Roman"/>
        </w:rPr>
        <w:t>currently used</w:t>
      </w:r>
      <w:r w:rsidR="0E828694">
        <w:rPr>
          <w:rFonts w:ascii="Times New Roman" w:eastAsia="Calibri" w:hAnsi="Times New Roman" w:cs="Times New Roman"/>
        </w:rPr>
        <w:t xml:space="preserve"> </w:t>
      </w:r>
      <w:r w:rsidR="007109ED">
        <w:rPr>
          <w:rFonts w:ascii="Times New Roman" w:eastAsia="Calibri" w:hAnsi="Times New Roman" w:cs="Times New Roman"/>
        </w:rPr>
        <w:t>(or recently produced)</w:t>
      </w:r>
      <w:r w:rsidR="0E828694" w:rsidRPr="000D1319">
        <w:rPr>
          <w:rFonts w:ascii="Times New Roman" w:eastAsia="Calibri" w:hAnsi="Times New Roman" w:cs="Times New Roman"/>
        </w:rPr>
        <w:t xml:space="preserve"> by the MOE, local universities, and </w:t>
      </w:r>
      <w:r w:rsidR="007109ED">
        <w:rPr>
          <w:rFonts w:ascii="Times New Roman" w:eastAsia="Calibri" w:hAnsi="Times New Roman" w:cs="Times New Roman"/>
        </w:rPr>
        <w:t xml:space="preserve">development partners </w:t>
      </w:r>
      <w:r w:rsidR="0E828694" w:rsidRPr="000D1319">
        <w:rPr>
          <w:rFonts w:ascii="Times New Roman" w:eastAsia="Calibri" w:hAnsi="Times New Roman" w:cs="Times New Roman"/>
        </w:rPr>
        <w:t xml:space="preserve">in both the West Bank and Gaza. </w:t>
      </w:r>
    </w:p>
    <w:p w14:paraId="411744E4" w14:textId="19668F4A" w:rsidR="00672A69" w:rsidRPr="000D1319" w:rsidRDefault="007109ED" w:rsidP="00672A69">
      <w:pPr>
        <w:pStyle w:val="ListParagraph"/>
        <w:numPr>
          <w:ilvl w:val="1"/>
          <w:numId w:val="51"/>
        </w:numPr>
        <w:jc w:val="both"/>
        <w:rPr>
          <w:rFonts w:ascii="Times New Roman" w:hAnsi="Times New Roman" w:cs="Times New Roman"/>
        </w:rPr>
      </w:pPr>
      <w:r w:rsidRPr="00194F2C">
        <w:rPr>
          <w:rFonts w:ascii="Times New Roman" w:eastAsia="Calibri" w:hAnsi="Times New Roman" w:cs="Times New Roman"/>
        </w:rPr>
        <w:t xml:space="preserve">Map existing career </w:t>
      </w:r>
      <w:r w:rsidR="009C79E3">
        <w:rPr>
          <w:rFonts w:ascii="Times New Roman" w:eastAsia="Calibri" w:hAnsi="Times New Roman" w:cs="Times New Roman"/>
        </w:rPr>
        <w:t>counseling</w:t>
      </w:r>
      <w:r w:rsidRPr="00194F2C">
        <w:rPr>
          <w:rFonts w:ascii="Times New Roman" w:eastAsia="Calibri" w:hAnsi="Times New Roman" w:cs="Times New Roman"/>
        </w:rPr>
        <w:t xml:space="preserve"> training </w:t>
      </w:r>
      <w:r>
        <w:rPr>
          <w:rFonts w:ascii="Times New Roman" w:eastAsia="Calibri" w:hAnsi="Times New Roman" w:cs="Times New Roman"/>
        </w:rPr>
        <w:t>materials/</w:t>
      </w:r>
      <w:r w:rsidRPr="00194F2C">
        <w:rPr>
          <w:rFonts w:ascii="Times New Roman" w:eastAsia="Calibri" w:hAnsi="Times New Roman" w:cs="Times New Roman"/>
        </w:rPr>
        <w:t xml:space="preserve">resources and </w:t>
      </w:r>
      <w:r w:rsidR="002F1312">
        <w:rPr>
          <w:rFonts w:ascii="Times New Roman" w:eastAsia="Calibri" w:hAnsi="Times New Roman" w:cs="Times New Roman"/>
        </w:rPr>
        <w:t>programs</w:t>
      </w:r>
      <w:r w:rsidRPr="00194F2C">
        <w:rPr>
          <w:rFonts w:ascii="Times New Roman" w:eastAsia="Calibri" w:hAnsi="Times New Roman" w:cs="Times New Roman"/>
        </w:rPr>
        <w:t xml:space="preserve"> in the West Bank and Gaza based on a template to be developed by the consultant to be reviewed and approved by the MOE-World Bank STEM team</w:t>
      </w:r>
      <w:r>
        <w:rPr>
          <w:rFonts w:ascii="Times New Roman" w:eastAsia="Calibri" w:hAnsi="Times New Roman" w:cs="Times New Roman"/>
        </w:rPr>
        <w:t xml:space="preserve">. This will include, </w:t>
      </w:r>
      <w:r w:rsidRPr="00194F2C">
        <w:rPr>
          <w:rFonts w:ascii="Times New Roman" w:eastAsia="Calibri" w:hAnsi="Times New Roman" w:cs="Times New Roman"/>
        </w:rPr>
        <w:t>for example, presentations, handouts,</w:t>
      </w:r>
      <w:r>
        <w:rPr>
          <w:rFonts w:ascii="Times New Roman" w:eastAsia="Calibri" w:hAnsi="Times New Roman" w:cs="Times New Roman"/>
        </w:rPr>
        <w:t xml:space="preserve"> manuals, guides, </w:t>
      </w:r>
      <w:r w:rsidRPr="00194F2C">
        <w:rPr>
          <w:rFonts w:ascii="Times New Roman" w:hAnsi="Times New Roman" w:cs="Times New Roman"/>
        </w:rPr>
        <w:t>training and professionalization programs</w:t>
      </w:r>
      <w:r>
        <w:rPr>
          <w:rFonts w:ascii="Times New Roman" w:hAnsi="Times New Roman" w:cs="Times New Roman"/>
        </w:rPr>
        <w:t>,</w:t>
      </w:r>
      <w:r>
        <w:rPr>
          <w:rFonts w:ascii="Times New Roman" w:eastAsia="Calibri" w:hAnsi="Times New Roman" w:cs="Times New Roman"/>
        </w:rPr>
        <w:t xml:space="preserve"> online resources,</w:t>
      </w:r>
      <w:r w:rsidR="00672A69">
        <w:rPr>
          <w:rFonts w:ascii="Times New Roman" w:eastAsia="Calibri" w:hAnsi="Times New Roman" w:cs="Times New Roman"/>
        </w:rPr>
        <w:t xml:space="preserve"> audiovisual materials, sample </w:t>
      </w:r>
      <w:r w:rsidR="00672A69" w:rsidRPr="00194F2C">
        <w:rPr>
          <w:rFonts w:ascii="Times New Roman" w:eastAsia="Calibri" w:hAnsi="Times New Roman" w:cs="Times New Roman"/>
        </w:rPr>
        <w:t xml:space="preserve">lesson plans, </w:t>
      </w:r>
      <w:r w:rsidR="00672A69">
        <w:rPr>
          <w:rFonts w:ascii="Times New Roman" w:eastAsia="Calibri" w:hAnsi="Times New Roman" w:cs="Times New Roman"/>
        </w:rPr>
        <w:t>etc.</w:t>
      </w:r>
      <w:r w:rsidR="00672A69" w:rsidRPr="00194F2C">
        <w:rPr>
          <w:rFonts w:ascii="Times New Roman" w:eastAsia="Calibri" w:hAnsi="Times New Roman" w:cs="Times New Roman"/>
        </w:rPr>
        <w:t>)</w:t>
      </w:r>
    </w:p>
    <w:p w14:paraId="762DCA90" w14:textId="02860B0C" w:rsidR="007B4487" w:rsidRPr="000D1319" w:rsidRDefault="007B4487" w:rsidP="00672A69">
      <w:pPr>
        <w:pStyle w:val="ListParagraph"/>
        <w:numPr>
          <w:ilvl w:val="1"/>
          <w:numId w:val="51"/>
        </w:numPr>
        <w:jc w:val="both"/>
        <w:rPr>
          <w:rFonts w:ascii="Times New Roman" w:hAnsi="Times New Roman" w:cs="Times New Roman"/>
        </w:rPr>
      </w:pPr>
      <w:r>
        <w:rPr>
          <w:rFonts w:ascii="Times New Roman" w:eastAsia="Calibri" w:hAnsi="Times New Roman" w:cs="Times New Roman"/>
        </w:rPr>
        <w:t xml:space="preserve">Map existing career guidance materials developed for students </w:t>
      </w:r>
      <w:r w:rsidR="00590AF5">
        <w:rPr>
          <w:rFonts w:ascii="Times New Roman" w:eastAsia="Calibri" w:hAnsi="Times New Roman" w:cs="Times New Roman"/>
        </w:rPr>
        <w:t xml:space="preserve">in both West Bank and Gaza </w:t>
      </w:r>
      <w:r w:rsidR="00590AF5" w:rsidRPr="00194F2C">
        <w:rPr>
          <w:rFonts w:ascii="Times New Roman" w:eastAsia="Calibri" w:hAnsi="Times New Roman" w:cs="Times New Roman"/>
        </w:rPr>
        <w:t>based on a template to be developed by the consultant to be reviewed and approved by the MOE-World Bank STEM team</w:t>
      </w:r>
      <w:r w:rsidR="00590AF5">
        <w:rPr>
          <w:rFonts w:ascii="Times New Roman" w:eastAsia="Calibri" w:hAnsi="Times New Roman" w:cs="Times New Roman"/>
        </w:rPr>
        <w:t xml:space="preserve">. This will include, </w:t>
      </w:r>
      <w:r w:rsidR="00590AF5" w:rsidRPr="00194F2C">
        <w:rPr>
          <w:rFonts w:ascii="Times New Roman" w:eastAsia="Calibri" w:hAnsi="Times New Roman" w:cs="Times New Roman"/>
        </w:rPr>
        <w:t>for example,</w:t>
      </w:r>
      <w:r w:rsidR="00590AF5">
        <w:rPr>
          <w:rFonts w:ascii="Times New Roman" w:eastAsia="Calibri" w:hAnsi="Times New Roman" w:cs="Times New Roman"/>
        </w:rPr>
        <w:t xml:space="preserve"> student guides, student curriculum, worksheets, exerci</w:t>
      </w:r>
      <w:r w:rsidR="004765E6">
        <w:rPr>
          <w:rFonts w:ascii="Times New Roman" w:eastAsia="Calibri" w:hAnsi="Times New Roman" w:cs="Times New Roman"/>
        </w:rPr>
        <w:t>ses, etc.)</w:t>
      </w:r>
    </w:p>
    <w:p w14:paraId="363380E4" w14:textId="43F93CDB" w:rsidR="008100CB" w:rsidRPr="00194F2C" w:rsidRDefault="008100CB" w:rsidP="00672A69">
      <w:pPr>
        <w:pStyle w:val="ListParagraph"/>
        <w:numPr>
          <w:ilvl w:val="1"/>
          <w:numId w:val="51"/>
        </w:numPr>
        <w:jc w:val="both"/>
        <w:rPr>
          <w:rFonts w:ascii="Times New Roman" w:hAnsi="Times New Roman" w:cs="Times New Roman"/>
        </w:rPr>
      </w:pPr>
      <w:r>
        <w:rPr>
          <w:rFonts w:ascii="Times New Roman" w:eastAsia="Calibri" w:hAnsi="Times New Roman" w:cs="Times New Roman"/>
        </w:rPr>
        <w:lastRenderedPageBreak/>
        <w:t xml:space="preserve">Take stock of the number and type of school links </w:t>
      </w:r>
      <w:r w:rsidR="00EF04B1">
        <w:rPr>
          <w:rFonts w:ascii="Times New Roman" w:eastAsia="Calibri" w:hAnsi="Times New Roman" w:cs="Times New Roman"/>
        </w:rPr>
        <w:t>that t</w:t>
      </w:r>
      <w:r w:rsidR="00B95006">
        <w:rPr>
          <w:rFonts w:ascii="Times New Roman" w:eastAsia="Calibri" w:hAnsi="Times New Roman" w:cs="Times New Roman"/>
        </w:rPr>
        <w:t>ook place in the 2021-2022 academic year (including, for example,</w:t>
      </w:r>
      <w:r w:rsidR="005556D0">
        <w:rPr>
          <w:rFonts w:ascii="Times New Roman" w:eastAsia="Calibri" w:hAnsi="Times New Roman" w:cs="Times New Roman"/>
        </w:rPr>
        <w:t xml:space="preserve"> </w:t>
      </w:r>
      <w:r w:rsidR="005556D0" w:rsidRPr="005556D0">
        <w:rPr>
          <w:rFonts w:ascii="Times New Roman" w:eastAsia="Calibri" w:hAnsi="Times New Roman" w:cs="Times New Roman"/>
        </w:rPr>
        <w:t xml:space="preserve">bringing guest speakers </w:t>
      </w:r>
      <w:r w:rsidR="005556D0">
        <w:rPr>
          <w:rFonts w:ascii="Times New Roman" w:eastAsia="Calibri" w:hAnsi="Times New Roman" w:cs="Times New Roman"/>
        </w:rPr>
        <w:t>to talk about their careers, job fairs, visits to specific industries, e</w:t>
      </w:r>
      <w:r w:rsidR="0018259F">
        <w:rPr>
          <w:rFonts w:ascii="Times New Roman" w:eastAsia="Calibri" w:hAnsi="Times New Roman" w:cs="Times New Roman"/>
        </w:rPr>
        <w:t>tc.)</w:t>
      </w:r>
      <w:r>
        <w:rPr>
          <w:rFonts w:ascii="Times New Roman" w:eastAsia="Calibri" w:hAnsi="Times New Roman" w:cs="Times New Roman"/>
        </w:rPr>
        <w:t xml:space="preserve"> </w:t>
      </w:r>
    </w:p>
    <w:p w14:paraId="42028811" w14:textId="410FFC69" w:rsidR="00486058" w:rsidRPr="000D1319" w:rsidRDefault="0E828694" w:rsidP="000D1319">
      <w:pPr>
        <w:pStyle w:val="ListParagraph"/>
        <w:numPr>
          <w:ilvl w:val="1"/>
          <w:numId w:val="51"/>
        </w:numPr>
        <w:jc w:val="both"/>
        <w:rPr>
          <w:rFonts w:ascii="Times New Roman" w:hAnsi="Times New Roman" w:cs="Times New Roman"/>
        </w:rPr>
      </w:pPr>
      <w:r w:rsidRPr="000D1319">
        <w:rPr>
          <w:rFonts w:ascii="Times New Roman" w:hAnsi="Times New Roman" w:cs="Times New Roman"/>
        </w:rPr>
        <w:t>Review the Palestinian curriculum,</w:t>
      </w:r>
      <w:r w:rsidR="7A4F6152" w:rsidRPr="000D1319">
        <w:rPr>
          <w:rFonts w:ascii="Times New Roman" w:hAnsi="Times New Roman" w:cs="Times New Roman"/>
        </w:rPr>
        <w:t xml:space="preserve"> </w:t>
      </w:r>
      <w:r w:rsidRPr="000D1319">
        <w:rPr>
          <w:rFonts w:ascii="Times New Roman" w:hAnsi="Times New Roman" w:cs="Times New Roman"/>
        </w:rPr>
        <w:t>guidelines, and the induction programs implemented by MOE/N</w:t>
      </w:r>
      <w:r w:rsidR="000B672C" w:rsidRPr="000D1319">
        <w:rPr>
          <w:rFonts w:ascii="Times New Roman" w:hAnsi="Times New Roman" w:cs="Times New Roman"/>
        </w:rPr>
        <w:t xml:space="preserve">ational </w:t>
      </w:r>
      <w:r w:rsidRPr="000D1319">
        <w:rPr>
          <w:rFonts w:ascii="Times New Roman" w:hAnsi="Times New Roman" w:cs="Times New Roman"/>
        </w:rPr>
        <w:t>I</w:t>
      </w:r>
      <w:r w:rsidR="007F7C56" w:rsidRPr="000D1319">
        <w:rPr>
          <w:rFonts w:ascii="Times New Roman" w:hAnsi="Times New Roman" w:cs="Times New Roman"/>
        </w:rPr>
        <w:t xml:space="preserve">nstitute for </w:t>
      </w:r>
      <w:r w:rsidRPr="000D1319">
        <w:rPr>
          <w:rFonts w:ascii="Times New Roman" w:hAnsi="Times New Roman" w:cs="Times New Roman"/>
        </w:rPr>
        <w:t>E</w:t>
      </w:r>
      <w:r w:rsidR="007F7C56" w:rsidRPr="000D1319">
        <w:rPr>
          <w:rFonts w:ascii="Times New Roman" w:hAnsi="Times New Roman" w:cs="Times New Roman"/>
        </w:rPr>
        <w:t xml:space="preserve">ducational </w:t>
      </w:r>
      <w:r w:rsidRPr="000D1319">
        <w:rPr>
          <w:rFonts w:ascii="Times New Roman" w:hAnsi="Times New Roman" w:cs="Times New Roman"/>
        </w:rPr>
        <w:t>T</w:t>
      </w:r>
      <w:r w:rsidR="007F7C56" w:rsidRPr="000D1319">
        <w:rPr>
          <w:rFonts w:ascii="Times New Roman" w:hAnsi="Times New Roman" w:cs="Times New Roman"/>
        </w:rPr>
        <w:t>raining (NIET)</w:t>
      </w:r>
      <w:r w:rsidRPr="000D1319">
        <w:rPr>
          <w:rFonts w:ascii="Times New Roman" w:hAnsi="Times New Roman" w:cs="Times New Roman"/>
        </w:rPr>
        <w:t xml:space="preserve"> and Directorate General of School Health for newly appointed career </w:t>
      </w:r>
      <w:r w:rsidR="007E0881">
        <w:rPr>
          <w:rFonts w:ascii="Times New Roman" w:hAnsi="Times New Roman" w:cs="Times New Roman"/>
        </w:rPr>
        <w:t>counselors/</w:t>
      </w:r>
      <w:r w:rsidR="007E0881" w:rsidRPr="007E0881">
        <w:rPr>
          <w:rFonts w:asciiTheme="majorBidi" w:eastAsia="Calibri" w:hAnsiTheme="majorBidi" w:cstheme="majorBidi"/>
        </w:rPr>
        <w:t xml:space="preserve"> </w:t>
      </w:r>
      <w:r w:rsidR="007E0881">
        <w:rPr>
          <w:rFonts w:asciiTheme="majorBidi" w:eastAsia="Calibri" w:hAnsiTheme="majorBidi" w:cstheme="majorBidi"/>
        </w:rPr>
        <w:t>educational advisors</w:t>
      </w:r>
      <w:r w:rsidRPr="000D1319">
        <w:rPr>
          <w:rFonts w:ascii="Times New Roman" w:hAnsi="Times New Roman" w:cs="Times New Roman"/>
        </w:rPr>
        <w:t xml:space="preserve"> to distill how these documents can inform </w:t>
      </w:r>
      <w:r w:rsidR="00486058" w:rsidRPr="000D1319">
        <w:rPr>
          <w:rFonts w:ascii="Times New Roman" w:hAnsi="Times New Roman" w:cs="Times New Roman"/>
        </w:rPr>
        <w:t xml:space="preserve">a potential </w:t>
      </w:r>
      <w:r w:rsidRPr="000D1319">
        <w:rPr>
          <w:rFonts w:ascii="Times New Roman" w:hAnsi="Times New Roman" w:cs="Times New Roman"/>
        </w:rPr>
        <w:t xml:space="preserve">revision of the career </w:t>
      </w:r>
      <w:r w:rsidR="007E0881">
        <w:rPr>
          <w:rFonts w:ascii="Times New Roman" w:hAnsi="Times New Roman" w:cs="Times New Roman"/>
        </w:rPr>
        <w:t>counselors</w:t>
      </w:r>
      <w:r w:rsidR="00486058" w:rsidRPr="000D1319">
        <w:rPr>
          <w:rFonts w:ascii="Times New Roman" w:hAnsi="Times New Roman" w:cs="Times New Roman"/>
        </w:rPr>
        <w:t>’</w:t>
      </w:r>
      <w:r w:rsidR="007E0881">
        <w:rPr>
          <w:rFonts w:ascii="Times New Roman" w:hAnsi="Times New Roman" w:cs="Times New Roman"/>
        </w:rPr>
        <w:t>/</w:t>
      </w:r>
      <w:r w:rsidR="007E0881" w:rsidRPr="007E0881">
        <w:rPr>
          <w:rFonts w:asciiTheme="majorBidi" w:eastAsia="Calibri" w:hAnsiTheme="majorBidi" w:cstheme="majorBidi"/>
        </w:rPr>
        <w:t xml:space="preserve"> </w:t>
      </w:r>
      <w:r w:rsidR="007E0881">
        <w:rPr>
          <w:rFonts w:asciiTheme="majorBidi" w:eastAsia="Calibri" w:hAnsiTheme="majorBidi" w:cstheme="majorBidi"/>
        </w:rPr>
        <w:t>educational advisors</w:t>
      </w:r>
      <w:r w:rsidR="007E0881">
        <w:rPr>
          <w:rFonts w:asciiTheme="majorBidi" w:eastAsia="Calibri" w:hAnsiTheme="majorBidi" w:cstheme="majorBidi"/>
        </w:rPr>
        <w:t>’</w:t>
      </w:r>
      <w:r w:rsidRPr="000D1319">
        <w:rPr>
          <w:rFonts w:ascii="Times New Roman" w:hAnsi="Times New Roman" w:cs="Times New Roman"/>
        </w:rPr>
        <w:t xml:space="preserve"> job description, </w:t>
      </w:r>
      <w:proofErr w:type="gramStart"/>
      <w:r w:rsidRPr="000D1319">
        <w:rPr>
          <w:rFonts w:ascii="Times New Roman" w:hAnsi="Times New Roman" w:cs="Times New Roman"/>
        </w:rPr>
        <w:t>training</w:t>
      </w:r>
      <w:proofErr w:type="gramEnd"/>
      <w:r w:rsidRPr="000D1319">
        <w:rPr>
          <w:rFonts w:ascii="Times New Roman" w:hAnsi="Times New Roman" w:cs="Times New Roman"/>
        </w:rPr>
        <w:t xml:space="preserve"> and professionalization programs</w:t>
      </w:r>
      <w:r w:rsidR="00486058" w:rsidRPr="000D1319">
        <w:rPr>
          <w:rFonts w:ascii="Times New Roman" w:hAnsi="Times New Roman" w:cs="Times New Roman"/>
        </w:rPr>
        <w:t>.</w:t>
      </w:r>
    </w:p>
    <w:p w14:paraId="46618A3E" w14:textId="45DCB34F" w:rsidR="00486058" w:rsidRPr="000D1319" w:rsidRDefault="00486058" w:rsidP="000D1319">
      <w:pPr>
        <w:pStyle w:val="ListParagraph"/>
        <w:numPr>
          <w:ilvl w:val="1"/>
          <w:numId w:val="51"/>
        </w:numPr>
        <w:jc w:val="both"/>
        <w:rPr>
          <w:rFonts w:ascii="Times New Roman" w:eastAsia="Calibri" w:hAnsi="Times New Roman" w:cs="Times New Roman"/>
        </w:rPr>
      </w:pPr>
      <w:r w:rsidRPr="000D1319">
        <w:rPr>
          <w:rFonts w:ascii="Times New Roman" w:eastAsia="Calibri" w:hAnsi="Times New Roman" w:cs="Times New Roman"/>
        </w:rPr>
        <w:t>Organize and digitize all collected materials in a meaningful way that allows the MOE-World Bank task management team to easily access and understand said materials.</w:t>
      </w:r>
    </w:p>
    <w:p w14:paraId="05206223" w14:textId="77777777" w:rsidR="00486058" w:rsidRPr="000D1319" w:rsidRDefault="00486058" w:rsidP="000D1319">
      <w:pPr>
        <w:jc w:val="both"/>
        <w:rPr>
          <w:rFonts w:asciiTheme="majorBidi" w:eastAsia="Calibri" w:hAnsiTheme="majorBidi" w:cstheme="majorBidi"/>
        </w:rPr>
      </w:pPr>
    </w:p>
    <w:p w14:paraId="47CCBF36" w14:textId="3ED7C0AE" w:rsidR="00EC396E" w:rsidRPr="00AB6E00" w:rsidRDefault="187AC401" w:rsidP="00EC396E">
      <w:pPr>
        <w:pStyle w:val="ListParagraph"/>
        <w:numPr>
          <w:ilvl w:val="0"/>
          <w:numId w:val="10"/>
        </w:numPr>
        <w:jc w:val="both"/>
        <w:rPr>
          <w:rFonts w:asciiTheme="majorBidi" w:eastAsia="Calibri" w:hAnsiTheme="majorBidi" w:cstheme="majorBidi"/>
          <w:b/>
          <w:bCs/>
        </w:rPr>
      </w:pPr>
      <w:r w:rsidRPr="00AB6E00">
        <w:rPr>
          <w:rFonts w:asciiTheme="majorBidi" w:eastAsia="Calibri" w:hAnsiTheme="majorBidi" w:cstheme="majorBidi"/>
          <w:b/>
          <w:bCs/>
        </w:rPr>
        <w:t>Conduct field visits to schools</w:t>
      </w:r>
      <w:r w:rsidR="144BAFDA" w:rsidRPr="00AB6E00">
        <w:rPr>
          <w:rFonts w:asciiTheme="majorBidi" w:eastAsia="Calibri" w:hAnsiTheme="majorBidi" w:cstheme="majorBidi"/>
          <w:b/>
          <w:bCs/>
        </w:rPr>
        <w:t>.</w:t>
      </w:r>
    </w:p>
    <w:p w14:paraId="1F5661A3" w14:textId="18ECB67D" w:rsidR="00F36DE2" w:rsidRPr="003A1495" w:rsidRDefault="00092F33" w:rsidP="00EC396E">
      <w:pPr>
        <w:pStyle w:val="ListParagraph"/>
        <w:ind w:left="360"/>
        <w:jc w:val="both"/>
        <w:rPr>
          <w:rFonts w:asciiTheme="majorBidi" w:eastAsia="Calibri" w:hAnsiTheme="majorBidi" w:cstheme="majorBidi"/>
          <w:color w:val="2B579A"/>
        </w:rPr>
      </w:pPr>
      <w:r w:rsidRPr="00AB6E00">
        <w:rPr>
          <w:rFonts w:asciiTheme="majorBidi" w:eastAsia="Calibri" w:hAnsiTheme="majorBidi" w:cstheme="majorBidi"/>
        </w:rPr>
        <w:t xml:space="preserve">The </w:t>
      </w:r>
      <w:r w:rsidR="007E21A8" w:rsidRPr="00AB6E00">
        <w:rPr>
          <w:rFonts w:asciiTheme="majorBidi" w:eastAsia="Calibri" w:hAnsiTheme="majorBidi" w:cstheme="majorBidi"/>
        </w:rPr>
        <w:t>c</w:t>
      </w:r>
      <w:r w:rsidRPr="00AB6E00">
        <w:rPr>
          <w:rFonts w:asciiTheme="majorBidi" w:eastAsia="Calibri" w:hAnsiTheme="majorBidi" w:cstheme="majorBidi"/>
        </w:rPr>
        <w:t xml:space="preserve">onsultant will visit </w:t>
      </w:r>
      <w:r w:rsidR="4EF191AA" w:rsidRPr="00AB6E00">
        <w:rPr>
          <w:rFonts w:asciiTheme="majorBidi" w:eastAsia="Calibri" w:hAnsiTheme="majorBidi" w:cstheme="majorBidi"/>
        </w:rPr>
        <w:t xml:space="preserve">a sample of </w:t>
      </w:r>
      <w:r w:rsidR="004C32AF" w:rsidRPr="00AB6E00">
        <w:rPr>
          <w:rFonts w:asciiTheme="majorBidi" w:eastAsia="Calibri" w:hAnsiTheme="majorBidi" w:cstheme="majorBidi"/>
        </w:rPr>
        <w:t xml:space="preserve">public secondary </w:t>
      </w:r>
      <w:r w:rsidRPr="00AB6E00">
        <w:rPr>
          <w:rFonts w:asciiTheme="majorBidi" w:eastAsia="Calibri" w:hAnsiTheme="majorBidi" w:cstheme="majorBidi"/>
        </w:rPr>
        <w:t>schools</w:t>
      </w:r>
      <w:r w:rsidR="4B130D0F" w:rsidRPr="00AB6E00">
        <w:rPr>
          <w:rFonts w:asciiTheme="majorBidi" w:eastAsia="Calibri" w:hAnsiTheme="majorBidi" w:cstheme="majorBidi"/>
        </w:rPr>
        <w:t xml:space="preserve"> </w:t>
      </w:r>
      <w:r w:rsidR="6795A489" w:rsidRPr="00AB6E00">
        <w:rPr>
          <w:rFonts w:asciiTheme="majorBidi" w:eastAsia="Calibri" w:hAnsiTheme="majorBidi" w:cstheme="majorBidi"/>
        </w:rPr>
        <w:t xml:space="preserve">in different geographic areas </w:t>
      </w:r>
      <w:r w:rsidR="497E85BC" w:rsidRPr="00AB6E00">
        <w:rPr>
          <w:rFonts w:asciiTheme="majorBidi" w:eastAsia="Calibri" w:hAnsiTheme="majorBidi" w:cstheme="majorBidi"/>
        </w:rPr>
        <w:t xml:space="preserve">(West Bank and Gaza) to </w:t>
      </w:r>
      <w:r w:rsidR="71F2B28D" w:rsidRPr="00AB6E00">
        <w:rPr>
          <w:rFonts w:asciiTheme="majorBidi" w:eastAsia="Calibri" w:hAnsiTheme="majorBidi" w:cstheme="majorBidi"/>
        </w:rPr>
        <w:t>examin</w:t>
      </w:r>
      <w:r w:rsidRPr="00AB6E00">
        <w:rPr>
          <w:rFonts w:asciiTheme="majorBidi" w:eastAsia="Calibri" w:hAnsiTheme="majorBidi" w:cstheme="majorBidi"/>
        </w:rPr>
        <w:t>e</w:t>
      </w:r>
      <w:r w:rsidR="71F2B28D" w:rsidRPr="00AB6E00">
        <w:rPr>
          <w:rFonts w:asciiTheme="majorBidi" w:eastAsia="Calibri" w:hAnsiTheme="majorBidi" w:cstheme="majorBidi"/>
        </w:rPr>
        <w:t xml:space="preserve"> the educational environment a</w:t>
      </w:r>
      <w:r w:rsidR="71F2B28D" w:rsidRPr="003A1495">
        <w:rPr>
          <w:rFonts w:asciiTheme="majorBidi" w:eastAsia="Calibri" w:hAnsiTheme="majorBidi" w:cstheme="majorBidi"/>
        </w:rPr>
        <w:t xml:space="preserve">nd the extent to which the career </w:t>
      </w:r>
      <w:r w:rsidR="007E0881">
        <w:rPr>
          <w:rFonts w:asciiTheme="majorBidi" w:eastAsia="Calibri" w:hAnsiTheme="majorBidi" w:cstheme="majorBidi"/>
        </w:rPr>
        <w:t>counselors</w:t>
      </w:r>
      <w:r w:rsidR="00C60308">
        <w:rPr>
          <w:rFonts w:asciiTheme="majorBidi" w:eastAsia="Calibri" w:hAnsiTheme="majorBidi" w:cstheme="majorBidi"/>
        </w:rPr>
        <w:t>’</w:t>
      </w:r>
      <w:r w:rsidR="71F2B28D" w:rsidRPr="003A1495">
        <w:rPr>
          <w:rFonts w:asciiTheme="majorBidi" w:eastAsia="Calibri" w:hAnsiTheme="majorBidi" w:cstheme="majorBidi"/>
        </w:rPr>
        <w:t xml:space="preserve"> work overlaps </w:t>
      </w:r>
      <w:r w:rsidR="664DB4F7" w:rsidRPr="003A1495">
        <w:rPr>
          <w:rFonts w:asciiTheme="majorBidi" w:eastAsia="Calibri" w:hAnsiTheme="majorBidi" w:cstheme="majorBidi"/>
        </w:rPr>
        <w:t xml:space="preserve">with other tasks assigned to them </w:t>
      </w:r>
      <w:r w:rsidR="71F2B28D" w:rsidRPr="003A1495">
        <w:rPr>
          <w:rFonts w:asciiTheme="majorBidi" w:eastAsia="Calibri" w:hAnsiTheme="majorBidi" w:cstheme="majorBidi"/>
        </w:rPr>
        <w:t>in schools</w:t>
      </w:r>
      <w:r w:rsidR="5D9181C3" w:rsidRPr="003A1495">
        <w:rPr>
          <w:rFonts w:asciiTheme="majorBidi" w:eastAsia="Calibri" w:hAnsiTheme="majorBidi" w:cstheme="majorBidi"/>
        </w:rPr>
        <w:t xml:space="preserve">. </w:t>
      </w:r>
      <w:r w:rsidR="0002035A">
        <w:rPr>
          <w:rFonts w:asciiTheme="majorBidi" w:eastAsia="Calibri" w:hAnsiTheme="majorBidi" w:cstheme="majorBidi"/>
        </w:rPr>
        <w:t>The sample should be approved by the MOE-World Bank task management team.</w:t>
      </w:r>
      <w:r w:rsidR="5D9181C3" w:rsidRPr="003A1495">
        <w:rPr>
          <w:rFonts w:asciiTheme="majorBidi" w:eastAsia="Calibri" w:hAnsiTheme="majorBidi" w:cstheme="majorBidi"/>
        </w:rPr>
        <w:t xml:space="preserve"> </w:t>
      </w:r>
      <w:r w:rsidR="01C13A21" w:rsidRPr="003A1495">
        <w:rPr>
          <w:rFonts w:asciiTheme="majorBidi" w:eastAsia="Calibri" w:hAnsiTheme="majorBidi" w:cstheme="majorBidi"/>
        </w:rPr>
        <w:t xml:space="preserve">The consultant </w:t>
      </w:r>
      <w:r w:rsidR="004441D2">
        <w:rPr>
          <w:rFonts w:asciiTheme="majorBidi" w:eastAsia="Calibri" w:hAnsiTheme="majorBidi" w:cstheme="majorBidi"/>
        </w:rPr>
        <w:t xml:space="preserve">should also </w:t>
      </w:r>
      <w:r w:rsidR="01C13A21" w:rsidRPr="003A1495">
        <w:rPr>
          <w:rFonts w:asciiTheme="majorBidi" w:eastAsia="Calibri" w:hAnsiTheme="majorBidi" w:cstheme="majorBidi"/>
        </w:rPr>
        <w:t>shadow career counselors</w:t>
      </w:r>
      <w:r w:rsidR="007E0881">
        <w:rPr>
          <w:rFonts w:asciiTheme="majorBidi" w:eastAsia="Calibri" w:hAnsiTheme="majorBidi" w:cstheme="majorBidi"/>
        </w:rPr>
        <w:t xml:space="preserve">/ </w:t>
      </w:r>
      <w:r w:rsidR="007E0881">
        <w:rPr>
          <w:rFonts w:asciiTheme="majorBidi" w:eastAsia="Calibri" w:hAnsiTheme="majorBidi" w:cstheme="majorBidi"/>
        </w:rPr>
        <w:t>educational advisors</w:t>
      </w:r>
      <w:r w:rsidR="007E0881" w:rsidRPr="003A1495">
        <w:rPr>
          <w:rFonts w:asciiTheme="majorBidi" w:eastAsia="Calibri" w:hAnsiTheme="majorBidi" w:cstheme="majorBidi"/>
        </w:rPr>
        <w:t xml:space="preserve"> </w:t>
      </w:r>
      <w:r w:rsidR="01C13A21" w:rsidRPr="003A1495">
        <w:rPr>
          <w:rFonts w:asciiTheme="majorBidi" w:eastAsia="Calibri" w:hAnsiTheme="majorBidi" w:cstheme="majorBidi"/>
        </w:rPr>
        <w:t xml:space="preserve">to learn more about their regular working </w:t>
      </w:r>
      <w:proofErr w:type="gramStart"/>
      <w:r w:rsidR="01C13A21" w:rsidRPr="003A1495">
        <w:rPr>
          <w:rFonts w:asciiTheme="majorBidi" w:eastAsia="Calibri" w:hAnsiTheme="majorBidi" w:cstheme="majorBidi"/>
        </w:rPr>
        <w:t>day</w:t>
      </w:r>
      <w:r w:rsidR="00DC61CC">
        <w:rPr>
          <w:rFonts w:asciiTheme="majorBidi" w:eastAsia="Calibri" w:hAnsiTheme="majorBidi" w:cstheme="majorBidi"/>
        </w:rPr>
        <w:t>, and</w:t>
      </w:r>
      <w:proofErr w:type="gramEnd"/>
      <w:r w:rsidR="00DC61CC">
        <w:rPr>
          <w:rFonts w:asciiTheme="majorBidi" w:eastAsia="Calibri" w:hAnsiTheme="majorBidi" w:cstheme="majorBidi"/>
        </w:rPr>
        <w:t xml:space="preserve"> observe counseling sessions (both group sessions and individual sessions, if any)</w:t>
      </w:r>
      <w:r w:rsidR="1600ECE7" w:rsidRPr="003A1495">
        <w:rPr>
          <w:rFonts w:asciiTheme="majorBidi" w:eastAsia="Calibri" w:hAnsiTheme="majorBidi" w:cstheme="majorBidi"/>
        </w:rPr>
        <w:t>. These field visits could additionally help characterize the physical resources available to career counselors</w:t>
      </w:r>
      <w:r w:rsidR="007E0881">
        <w:rPr>
          <w:rFonts w:asciiTheme="majorBidi" w:eastAsia="Calibri" w:hAnsiTheme="majorBidi" w:cstheme="majorBidi"/>
        </w:rPr>
        <w:t>/</w:t>
      </w:r>
      <w:r w:rsidR="007E0881" w:rsidRPr="007E0881">
        <w:rPr>
          <w:rFonts w:asciiTheme="majorBidi" w:eastAsia="Calibri" w:hAnsiTheme="majorBidi" w:cstheme="majorBidi"/>
        </w:rPr>
        <w:t xml:space="preserve"> </w:t>
      </w:r>
      <w:r w:rsidR="007E0881">
        <w:rPr>
          <w:rFonts w:asciiTheme="majorBidi" w:eastAsia="Calibri" w:hAnsiTheme="majorBidi" w:cstheme="majorBidi"/>
        </w:rPr>
        <w:t>educational advisors</w:t>
      </w:r>
      <w:r w:rsidR="1600ECE7" w:rsidRPr="003A1495">
        <w:rPr>
          <w:rFonts w:asciiTheme="majorBidi" w:eastAsia="Calibri" w:hAnsiTheme="majorBidi" w:cstheme="majorBidi"/>
        </w:rPr>
        <w:t>. For example, do they have specific office spaces or areas where they conduct their cou</w:t>
      </w:r>
      <w:r w:rsidR="166FB591" w:rsidRPr="003A1495">
        <w:rPr>
          <w:rFonts w:asciiTheme="majorBidi" w:eastAsia="Calibri" w:hAnsiTheme="majorBidi" w:cstheme="majorBidi"/>
        </w:rPr>
        <w:t>nseling, what materials do they have at their disposal, do they have interactions or relationships with community members and local industry to help students understand career choices, etc.?</w:t>
      </w:r>
    </w:p>
    <w:p w14:paraId="1327A222" w14:textId="77777777" w:rsidR="00AF43DC" w:rsidRPr="00AB6E00" w:rsidRDefault="00AF43DC" w:rsidP="00BE2761">
      <w:pPr>
        <w:pStyle w:val="ListParagraph"/>
        <w:ind w:left="0"/>
        <w:jc w:val="both"/>
        <w:rPr>
          <w:rFonts w:asciiTheme="majorBidi" w:eastAsia="Calibri" w:hAnsiTheme="majorBidi" w:cstheme="majorBidi"/>
          <w:b/>
          <w:bCs/>
        </w:rPr>
      </w:pPr>
    </w:p>
    <w:p w14:paraId="61551C3D" w14:textId="2EA8843E" w:rsidR="00EC396E" w:rsidRPr="00AB6E00" w:rsidRDefault="71F2B28D" w:rsidP="00EC396E">
      <w:pPr>
        <w:pStyle w:val="ListParagraph"/>
        <w:numPr>
          <w:ilvl w:val="0"/>
          <w:numId w:val="10"/>
        </w:numPr>
        <w:jc w:val="both"/>
        <w:rPr>
          <w:rFonts w:asciiTheme="majorBidi" w:eastAsia="Calibri" w:hAnsiTheme="majorBidi" w:cstheme="majorBidi"/>
          <w:b/>
          <w:bCs/>
        </w:rPr>
      </w:pPr>
      <w:r w:rsidRPr="00AB6E00">
        <w:rPr>
          <w:rFonts w:asciiTheme="majorBidi" w:eastAsia="Calibri" w:hAnsiTheme="majorBidi" w:cstheme="majorBidi"/>
          <w:b/>
          <w:bCs/>
        </w:rPr>
        <w:t>Conduct interviews and focus group discussions</w:t>
      </w:r>
      <w:r w:rsidR="00AF43DC" w:rsidRPr="00AB6E00">
        <w:rPr>
          <w:rFonts w:asciiTheme="majorBidi" w:eastAsia="Calibri" w:hAnsiTheme="majorBidi" w:cstheme="majorBidi"/>
          <w:b/>
          <w:bCs/>
        </w:rPr>
        <w:t xml:space="preserve">. </w:t>
      </w:r>
    </w:p>
    <w:p w14:paraId="3A7426FE" w14:textId="41376ED5" w:rsidR="007E21A8" w:rsidRPr="00AB6E00" w:rsidRDefault="00AF43DC" w:rsidP="007E21A8">
      <w:pPr>
        <w:pStyle w:val="ListParagraph"/>
        <w:ind w:left="360"/>
        <w:jc w:val="both"/>
        <w:rPr>
          <w:rFonts w:asciiTheme="majorBidi" w:eastAsia="Calibri" w:hAnsiTheme="majorBidi" w:cstheme="majorBidi"/>
        </w:rPr>
      </w:pPr>
      <w:r w:rsidRPr="00AB6E00">
        <w:rPr>
          <w:rFonts w:asciiTheme="majorBidi" w:eastAsia="Calibri" w:hAnsiTheme="majorBidi" w:cstheme="majorBidi"/>
        </w:rPr>
        <w:t xml:space="preserve">The </w:t>
      </w:r>
      <w:r w:rsidR="007E21A8" w:rsidRPr="00AB6E00">
        <w:rPr>
          <w:rFonts w:asciiTheme="majorBidi" w:eastAsia="Calibri" w:hAnsiTheme="majorBidi" w:cstheme="majorBidi"/>
        </w:rPr>
        <w:t>c</w:t>
      </w:r>
      <w:r w:rsidRPr="00AB6E00">
        <w:rPr>
          <w:rFonts w:asciiTheme="majorBidi" w:eastAsia="Calibri" w:hAnsiTheme="majorBidi" w:cstheme="majorBidi"/>
        </w:rPr>
        <w:t xml:space="preserve">onsultant will conduct </w:t>
      </w:r>
      <w:r w:rsidR="00AA3493" w:rsidRPr="00AB6E00">
        <w:rPr>
          <w:rFonts w:asciiTheme="majorBidi" w:eastAsia="Calibri" w:hAnsiTheme="majorBidi" w:cstheme="majorBidi"/>
        </w:rPr>
        <w:t xml:space="preserve">individual </w:t>
      </w:r>
      <w:r w:rsidRPr="00AB6E00">
        <w:rPr>
          <w:rFonts w:asciiTheme="majorBidi" w:eastAsia="Calibri" w:hAnsiTheme="majorBidi" w:cstheme="majorBidi"/>
        </w:rPr>
        <w:t xml:space="preserve">interviews </w:t>
      </w:r>
      <w:r w:rsidR="71F2B28D" w:rsidRPr="00AB6E00">
        <w:rPr>
          <w:rFonts w:asciiTheme="majorBidi" w:eastAsia="Calibri" w:hAnsiTheme="majorBidi" w:cstheme="majorBidi"/>
        </w:rPr>
        <w:t xml:space="preserve">with </w:t>
      </w:r>
      <w:r w:rsidR="008E0C04">
        <w:rPr>
          <w:rFonts w:asciiTheme="majorBidi" w:eastAsia="Calibri" w:hAnsiTheme="majorBidi" w:cstheme="majorBidi"/>
        </w:rPr>
        <w:t xml:space="preserve">a sample of </w:t>
      </w:r>
      <w:r w:rsidR="71F2B28D" w:rsidRPr="00AB6E00">
        <w:rPr>
          <w:rFonts w:asciiTheme="majorBidi" w:eastAsia="Calibri" w:hAnsiTheme="majorBidi" w:cstheme="majorBidi"/>
        </w:rPr>
        <w:t xml:space="preserve">career </w:t>
      </w:r>
      <w:r w:rsidR="007E0881">
        <w:rPr>
          <w:rFonts w:asciiTheme="majorBidi" w:eastAsia="Calibri" w:hAnsiTheme="majorBidi" w:cstheme="majorBidi"/>
        </w:rPr>
        <w:t>counselors</w:t>
      </w:r>
      <w:r w:rsidR="71F2B28D" w:rsidRPr="00AB6E00">
        <w:rPr>
          <w:rFonts w:asciiTheme="majorBidi" w:eastAsia="Calibri" w:hAnsiTheme="majorBidi" w:cstheme="majorBidi"/>
        </w:rPr>
        <w:t xml:space="preserve">, teachers </w:t>
      </w:r>
      <w:r w:rsidR="00EC396E" w:rsidRPr="00AB6E00">
        <w:rPr>
          <w:rFonts w:asciiTheme="majorBidi" w:eastAsia="Calibri" w:hAnsiTheme="majorBidi" w:cstheme="majorBidi"/>
        </w:rPr>
        <w:t xml:space="preserve">as well as </w:t>
      </w:r>
      <w:r w:rsidR="71F2B28D" w:rsidRPr="00AB6E00">
        <w:rPr>
          <w:rFonts w:asciiTheme="majorBidi" w:eastAsia="Calibri" w:hAnsiTheme="majorBidi" w:cstheme="majorBidi"/>
        </w:rPr>
        <w:t xml:space="preserve">career leaders in schools without </w:t>
      </w:r>
      <w:r w:rsidR="007E0881">
        <w:rPr>
          <w:rFonts w:asciiTheme="majorBidi" w:eastAsia="Calibri" w:hAnsiTheme="majorBidi" w:cstheme="majorBidi"/>
        </w:rPr>
        <w:t>counselors</w:t>
      </w:r>
      <w:r w:rsidR="71F2B28D" w:rsidRPr="00AB6E00">
        <w:rPr>
          <w:rFonts w:asciiTheme="majorBidi" w:eastAsia="Calibri" w:hAnsiTheme="majorBidi" w:cstheme="majorBidi"/>
        </w:rPr>
        <w:t xml:space="preserve">, and district supervisors, principals, </w:t>
      </w:r>
      <w:proofErr w:type="gramStart"/>
      <w:r w:rsidR="71F2B28D" w:rsidRPr="00AB6E00">
        <w:rPr>
          <w:rFonts w:asciiTheme="majorBidi" w:eastAsia="Calibri" w:hAnsiTheme="majorBidi" w:cstheme="majorBidi"/>
        </w:rPr>
        <w:t>parents</w:t>
      </w:r>
      <w:proofErr w:type="gramEnd"/>
      <w:r w:rsidR="71F2B28D" w:rsidRPr="00AB6E00">
        <w:rPr>
          <w:rFonts w:asciiTheme="majorBidi" w:eastAsia="Calibri" w:hAnsiTheme="majorBidi" w:cstheme="majorBidi"/>
        </w:rPr>
        <w:t xml:space="preserve"> and students</w:t>
      </w:r>
      <w:r w:rsidR="008E0C04">
        <w:rPr>
          <w:rFonts w:asciiTheme="majorBidi" w:eastAsia="Calibri" w:hAnsiTheme="majorBidi" w:cstheme="majorBidi"/>
        </w:rPr>
        <w:t>, focusing on</w:t>
      </w:r>
      <w:r w:rsidR="00EC396E" w:rsidRPr="00AB6E00">
        <w:rPr>
          <w:rFonts w:asciiTheme="majorBidi" w:eastAsia="Calibri" w:hAnsiTheme="majorBidi" w:cstheme="majorBidi"/>
        </w:rPr>
        <w:t xml:space="preserve"> Grades 9</w:t>
      </w:r>
      <w:r w:rsidR="008E0C04">
        <w:rPr>
          <w:rFonts w:asciiTheme="majorBidi" w:eastAsia="Calibri" w:hAnsiTheme="majorBidi" w:cstheme="majorBidi"/>
        </w:rPr>
        <w:t xml:space="preserve">, </w:t>
      </w:r>
      <w:r w:rsidR="00EC396E" w:rsidRPr="00AB6E00">
        <w:rPr>
          <w:rFonts w:asciiTheme="majorBidi" w:eastAsia="Calibri" w:hAnsiTheme="majorBidi" w:cstheme="majorBidi"/>
        </w:rPr>
        <w:t>10</w:t>
      </w:r>
      <w:r w:rsidR="008E0C04">
        <w:rPr>
          <w:rFonts w:asciiTheme="majorBidi" w:eastAsia="Calibri" w:hAnsiTheme="majorBidi" w:cstheme="majorBidi"/>
        </w:rPr>
        <w:t>, 11 and 12</w:t>
      </w:r>
      <w:r w:rsidR="71F2B28D" w:rsidRPr="00AB6E00">
        <w:rPr>
          <w:rFonts w:asciiTheme="majorBidi" w:eastAsia="Calibri" w:hAnsiTheme="majorBidi" w:cstheme="majorBidi"/>
        </w:rPr>
        <w:t>.</w:t>
      </w:r>
      <w:r w:rsidR="008E0C04">
        <w:rPr>
          <w:rFonts w:asciiTheme="majorBidi" w:eastAsia="Calibri" w:hAnsiTheme="majorBidi" w:cstheme="majorBidi"/>
        </w:rPr>
        <w:t xml:space="preserve"> </w:t>
      </w:r>
    </w:p>
    <w:p w14:paraId="1F87BC93" w14:textId="086BD60D" w:rsidR="00AA3493" w:rsidRPr="00AB6E00" w:rsidRDefault="00FE5B2B" w:rsidP="007E21A8">
      <w:pPr>
        <w:pStyle w:val="ListParagraph"/>
        <w:ind w:left="360"/>
        <w:jc w:val="both"/>
        <w:rPr>
          <w:rFonts w:asciiTheme="majorBidi" w:eastAsia="Calibri" w:hAnsiTheme="majorBidi" w:cstheme="majorBidi"/>
        </w:rPr>
      </w:pPr>
      <w:r>
        <w:rPr>
          <w:rFonts w:asciiTheme="majorBidi" w:eastAsia="Calibri" w:hAnsiTheme="majorBidi" w:cstheme="majorBidi"/>
        </w:rPr>
        <w:t>In addition, t</w:t>
      </w:r>
      <w:r w:rsidR="71F2B28D" w:rsidRPr="00AB6E00">
        <w:rPr>
          <w:rFonts w:asciiTheme="majorBidi" w:eastAsia="Calibri" w:hAnsiTheme="majorBidi" w:cstheme="majorBidi"/>
        </w:rPr>
        <w:t xml:space="preserve">he consultant will </w:t>
      </w:r>
      <w:r>
        <w:rPr>
          <w:rFonts w:asciiTheme="majorBidi" w:eastAsia="Calibri" w:hAnsiTheme="majorBidi" w:cstheme="majorBidi"/>
        </w:rPr>
        <w:t>also</w:t>
      </w:r>
      <w:r w:rsidR="71F2B28D" w:rsidRPr="00AB6E00">
        <w:rPr>
          <w:rFonts w:asciiTheme="majorBidi" w:eastAsia="Calibri" w:hAnsiTheme="majorBidi" w:cstheme="majorBidi"/>
        </w:rPr>
        <w:t xml:space="preserve"> organize focus group discussions with career </w:t>
      </w:r>
      <w:r w:rsidR="007E0881">
        <w:rPr>
          <w:rFonts w:asciiTheme="majorBidi" w:eastAsia="Calibri" w:hAnsiTheme="majorBidi" w:cstheme="majorBidi"/>
        </w:rPr>
        <w:t>counselors</w:t>
      </w:r>
      <w:r w:rsidR="71F2B28D" w:rsidRPr="00AB6E00">
        <w:rPr>
          <w:rFonts w:asciiTheme="majorBidi" w:eastAsia="Calibri" w:hAnsiTheme="majorBidi" w:cstheme="majorBidi"/>
        </w:rPr>
        <w:t xml:space="preserve">, career leaders, principals and supervisors, and faculty from each of the local universities </w:t>
      </w:r>
      <w:proofErr w:type="gramStart"/>
      <w:r w:rsidR="71F2B28D" w:rsidRPr="00AB6E00">
        <w:rPr>
          <w:rFonts w:asciiTheme="majorBidi" w:eastAsia="Calibri" w:hAnsiTheme="majorBidi" w:cstheme="majorBidi"/>
        </w:rPr>
        <w:t>in the area of</w:t>
      </w:r>
      <w:proofErr w:type="gramEnd"/>
      <w:r w:rsidR="71F2B28D" w:rsidRPr="00AB6E00">
        <w:rPr>
          <w:rFonts w:asciiTheme="majorBidi" w:eastAsia="Calibri" w:hAnsiTheme="majorBidi" w:cstheme="majorBidi"/>
        </w:rPr>
        <w:t xml:space="preserve"> education and social sciences that will be involved in the delivery of future training and professionalization program. </w:t>
      </w:r>
    </w:p>
    <w:p w14:paraId="5CCBF49F" w14:textId="77777777" w:rsidR="00AA3493" w:rsidRPr="00AB6E00" w:rsidRDefault="00AA3493" w:rsidP="007E21A8">
      <w:pPr>
        <w:pStyle w:val="ListParagraph"/>
        <w:ind w:left="360"/>
        <w:jc w:val="both"/>
        <w:rPr>
          <w:rFonts w:asciiTheme="majorBidi" w:eastAsia="Calibri" w:hAnsiTheme="majorBidi" w:cstheme="majorBidi"/>
        </w:rPr>
      </w:pPr>
    </w:p>
    <w:p w14:paraId="105ADDA0" w14:textId="2E5B8715" w:rsidR="00F36DE2" w:rsidRPr="00AB6E00" w:rsidRDefault="71F2B28D" w:rsidP="007E21A8">
      <w:pPr>
        <w:pStyle w:val="ListParagraph"/>
        <w:ind w:left="360"/>
        <w:jc w:val="both"/>
        <w:rPr>
          <w:rFonts w:asciiTheme="majorBidi" w:eastAsia="Calibri" w:hAnsiTheme="majorBidi" w:cstheme="majorBidi"/>
        </w:rPr>
      </w:pPr>
      <w:r w:rsidRPr="00AB6E00">
        <w:rPr>
          <w:rFonts w:asciiTheme="majorBidi" w:eastAsia="Calibri" w:hAnsiTheme="majorBidi" w:cstheme="majorBidi"/>
        </w:rPr>
        <w:t xml:space="preserve">The interviews and focus group discussions will follow detailed guidelines, a specific sample, </w:t>
      </w:r>
      <w:r w:rsidR="3FA7FA38" w:rsidRPr="00AB6E00">
        <w:rPr>
          <w:rFonts w:asciiTheme="majorBidi" w:eastAsia="Calibri" w:hAnsiTheme="majorBidi" w:cstheme="majorBidi"/>
        </w:rPr>
        <w:t xml:space="preserve">scripts, </w:t>
      </w:r>
      <w:r w:rsidRPr="00AB6E00">
        <w:rPr>
          <w:rFonts w:asciiTheme="majorBidi" w:eastAsia="Calibri" w:hAnsiTheme="majorBidi" w:cstheme="majorBidi"/>
        </w:rPr>
        <w:t>and questionnaires to be co-developed by the joint MOE-W</w:t>
      </w:r>
      <w:r w:rsidR="005D6BA4">
        <w:rPr>
          <w:rFonts w:asciiTheme="majorBidi" w:eastAsia="Calibri" w:hAnsiTheme="majorBidi" w:cstheme="majorBidi"/>
        </w:rPr>
        <w:t xml:space="preserve">orld </w:t>
      </w:r>
      <w:r w:rsidRPr="00AB6E00">
        <w:rPr>
          <w:rFonts w:asciiTheme="majorBidi" w:eastAsia="Calibri" w:hAnsiTheme="majorBidi" w:cstheme="majorBidi"/>
        </w:rPr>
        <w:t>B</w:t>
      </w:r>
      <w:r w:rsidR="005D6BA4">
        <w:rPr>
          <w:rFonts w:asciiTheme="majorBidi" w:eastAsia="Calibri" w:hAnsiTheme="majorBidi" w:cstheme="majorBidi"/>
        </w:rPr>
        <w:t>ank</w:t>
      </w:r>
      <w:r w:rsidRPr="00AB6E00">
        <w:rPr>
          <w:rFonts w:asciiTheme="majorBidi" w:eastAsia="Calibri" w:hAnsiTheme="majorBidi" w:cstheme="majorBidi"/>
        </w:rPr>
        <w:t xml:space="preserve"> team. </w:t>
      </w:r>
    </w:p>
    <w:p w14:paraId="14FBB107" w14:textId="0C0E5DF2" w:rsidR="00F36DE2" w:rsidRPr="000D1319" w:rsidRDefault="71F2B28D" w:rsidP="000D1319">
      <w:pPr>
        <w:rPr>
          <w:rFonts w:asciiTheme="majorBidi" w:eastAsia="Calibri" w:hAnsiTheme="majorBidi" w:cstheme="majorBidi"/>
        </w:rPr>
      </w:pPr>
      <w:r w:rsidRPr="000D1319">
        <w:rPr>
          <w:rFonts w:asciiTheme="majorBidi" w:eastAsia="Calibri" w:hAnsiTheme="majorBidi" w:cstheme="majorBidi"/>
        </w:rPr>
        <w:t xml:space="preserve"> </w:t>
      </w:r>
    </w:p>
    <w:p w14:paraId="286FB919" w14:textId="2D6C8E74" w:rsidR="00702844" w:rsidRPr="00AB6E00" w:rsidRDefault="71F2B28D" w:rsidP="000D1319">
      <w:pPr>
        <w:pStyle w:val="ListParagraph"/>
        <w:numPr>
          <w:ilvl w:val="0"/>
          <w:numId w:val="10"/>
        </w:numPr>
        <w:jc w:val="both"/>
        <w:rPr>
          <w:rFonts w:asciiTheme="majorBidi" w:eastAsia="Calibri" w:hAnsiTheme="majorBidi" w:cstheme="majorBidi"/>
          <w:b/>
          <w:bCs/>
        </w:rPr>
      </w:pPr>
      <w:r w:rsidRPr="00AB6E00">
        <w:rPr>
          <w:rFonts w:asciiTheme="majorBidi" w:eastAsia="Calibri" w:hAnsiTheme="majorBidi" w:cstheme="majorBidi"/>
          <w:b/>
          <w:bCs/>
        </w:rPr>
        <w:t xml:space="preserve">Summarizing findings in a </w:t>
      </w:r>
      <w:r w:rsidR="000120F5">
        <w:rPr>
          <w:rFonts w:asciiTheme="majorBidi" w:eastAsia="Calibri" w:hAnsiTheme="majorBidi" w:cstheme="majorBidi"/>
          <w:b/>
          <w:bCs/>
        </w:rPr>
        <w:t>T</w:t>
      </w:r>
      <w:r w:rsidR="000120F5" w:rsidRPr="00AB6E00">
        <w:rPr>
          <w:rFonts w:asciiTheme="majorBidi" w:eastAsia="Calibri" w:hAnsiTheme="majorBidi" w:cstheme="majorBidi"/>
          <w:b/>
          <w:bCs/>
        </w:rPr>
        <w:t xml:space="preserve">echnical </w:t>
      </w:r>
      <w:r w:rsidR="000120F5">
        <w:rPr>
          <w:rFonts w:asciiTheme="majorBidi" w:eastAsia="Calibri" w:hAnsiTheme="majorBidi" w:cstheme="majorBidi"/>
          <w:b/>
          <w:bCs/>
        </w:rPr>
        <w:t>R</w:t>
      </w:r>
      <w:r w:rsidR="000120F5" w:rsidRPr="00AB6E00">
        <w:rPr>
          <w:rFonts w:asciiTheme="majorBidi" w:eastAsia="Calibri" w:hAnsiTheme="majorBidi" w:cstheme="majorBidi"/>
          <w:b/>
          <w:bCs/>
        </w:rPr>
        <w:t>eport</w:t>
      </w:r>
    </w:p>
    <w:p w14:paraId="0B01D73C" w14:textId="0812D50D" w:rsidR="00702844" w:rsidRPr="00732D72" w:rsidRDefault="71F2B28D" w:rsidP="000D1319">
      <w:pPr>
        <w:jc w:val="both"/>
        <w:rPr>
          <w:rFonts w:asciiTheme="majorBidi" w:eastAsia="Calibri Light" w:hAnsiTheme="majorBidi" w:cstheme="majorBidi"/>
          <w:highlight w:val="yellow"/>
        </w:rPr>
      </w:pPr>
      <w:r w:rsidRPr="00732D72">
        <w:rPr>
          <w:rFonts w:asciiTheme="majorBidi" w:eastAsia="Calibri Light" w:hAnsiTheme="majorBidi" w:cstheme="majorBidi"/>
        </w:rPr>
        <w:t xml:space="preserve">The </w:t>
      </w:r>
      <w:r w:rsidR="00702844" w:rsidRPr="00732D72">
        <w:rPr>
          <w:rFonts w:asciiTheme="majorBidi" w:eastAsia="Calibri Light" w:hAnsiTheme="majorBidi" w:cstheme="majorBidi"/>
        </w:rPr>
        <w:t xml:space="preserve">consultant will summarize </w:t>
      </w:r>
      <w:r w:rsidRPr="00732D72">
        <w:rPr>
          <w:rFonts w:asciiTheme="majorBidi" w:eastAsia="Calibri Light" w:hAnsiTheme="majorBidi" w:cstheme="majorBidi"/>
        </w:rPr>
        <w:t xml:space="preserve">findings from </w:t>
      </w:r>
      <w:r w:rsidR="00702844" w:rsidRPr="00732D72">
        <w:rPr>
          <w:rFonts w:asciiTheme="majorBidi" w:eastAsia="Calibri Light" w:hAnsiTheme="majorBidi" w:cstheme="majorBidi"/>
        </w:rPr>
        <w:t xml:space="preserve">all </w:t>
      </w:r>
      <w:r w:rsidRPr="00732D72">
        <w:rPr>
          <w:rFonts w:asciiTheme="majorBidi" w:eastAsia="Calibri Light" w:hAnsiTheme="majorBidi" w:cstheme="majorBidi"/>
        </w:rPr>
        <w:t xml:space="preserve">tasks in a concise </w:t>
      </w:r>
      <w:r w:rsidR="000120F5">
        <w:rPr>
          <w:rFonts w:asciiTheme="majorBidi" w:eastAsia="Calibri Light" w:hAnsiTheme="majorBidi" w:cstheme="majorBidi"/>
        </w:rPr>
        <w:t>T</w:t>
      </w:r>
      <w:r w:rsidR="000120F5" w:rsidRPr="00732D72">
        <w:rPr>
          <w:rFonts w:asciiTheme="majorBidi" w:eastAsia="Calibri Light" w:hAnsiTheme="majorBidi" w:cstheme="majorBidi"/>
        </w:rPr>
        <w:t xml:space="preserve">echnical </w:t>
      </w:r>
      <w:r w:rsidR="000120F5">
        <w:rPr>
          <w:rFonts w:asciiTheme="majorBidi" w:eastAsia="Calibri Light" w:hAnsiTheme="majorBidi" w:cstheme="majorBidi"/>
        </w:rPr>
        <w:t>R</w:t>
      </w:r>
      <w:r w:rsidR="000120F5" w:rsidRPr="00732D72">
        <w:rPr>
          <w:rFonts w:asciiTheme="majorBidi" w:eastAsia="Calibri Light" w:hAnsiTheme="majorBidi" w:cstheme="majorBidi"/>
        </w:rPr>
        <w:t xml:space="preserve">eport </w:t>
      </w:r>
      <w:r w:rsidRPr="00732D72">
        <w:rPr>
          <w:rFonts w:asciiTheme="majorBidi" w:eastAsia="Calibri Light" w:hAnsiTheme="majorBidi" w:cstheme="majorBidi"/>
        </w:rPr>
        <w:t xml:space="preserve">(to be </w:t>
      </w:r>
      <w:r w:rsidR="00153878">
        <w:rPr>
          <w:rFonts w:asciiTheme="majorBidi" w:eastAsia="Calibri Light" w:hAnsiTheme="majorBidi" w:cstheme="majorBidi"/>
        </w:rPr>
        <w:t>produced</w:t>
      </w:r>
      <w:r w:rsidR="00153878" w:rsidRPr="00732D72">
        <w:rPr>
          <w:rFonts w:asciiTheme="majorBidi" w:eastAsia="Calibri Light" w:hAnsiTheme="majorBidi" w:cstheme="majorBidi"/>
        </w:rPr>
        <w:t xml:space="preserve"> </w:t>
      </w:r>
      <w:r w:rsidRPr="00732D72">
        <w:rPr>
          <w:rFonts w:asciiTheme="majorBidi" w:eastAsia="Calibri Light" w:hAnsiTheme="majorBidi" w:cstheme="majorBidi"/>
        </w:rPr>
        <w:t xml:space="preserve">in both English and Arabic). </w:t>
      </w:r>
      <w:r w:rsidR="407A5F08" w:rsidRPr="007D4D87">
        <w:rPr>
          <w:rFonts w:asciiTheme="majorBidi" w:eastAsia="Calibri Light" w:hAnsiTheme="majorBidi" w:cstheme="majorBidi"/>
        </w:rPr>
        <w:t xml:space="preserve">The </w:t>
      </w:r>
      <w:r w:rsidR="11A47B63" w:rsidRPr="007D4D87">
        <w:rPr>
          <w:rFonts w:asciiTheme="majorBidi" w:eastAsia="Calibri Light" w:hAnsiTheme="majorBidi" w:cstheme="majorBidi"/>
        </w:rPr>
        <w:t>report's</w:t>
      </w:r>
      <w:r w:rsidR="407A5F08" w:rsidRPr="007D4D87">
        <w:rPr>
          <w:rFonts w:asciiTheme="majorBidi" w:eastAsia="Calibri Light" w:hAnsiTheme="majorBidi" w:cstheme="majorBidi"/>
        </w:rPr>
        <w:t xml:space="preserve"> length should not exceed </w:t>
      </w:r>
      <w:r w:rsidR="006E5B69">
        <w:rPr>
          <w:rFonts w:asciiTheme="majorBidi" w:eastAsia="Calibri Light" w:hAnsiTheme="majorBidi" w:cstheme="majorBidi"/>
        </w:rPr>
        <w:t>50</w:t>
      </w:r>
      <w:r w:rsidR="006E5B69" w:rsidRPr="007D4D87">
        <w:rPr>
          <w:rFonts w:asciiTheme="majorBidi" w:eastAsia="Calibri Light" w:hAnsiTheme="majorBidi" w:cstheme="majorBidi"/>
        </w:rPr>
        <w:t xml:space="preserve"> </w:t>
      </w:r>
      <w:r w:rsidR="407A5F08" w:rsidRPr="007D4D87">
        <w:rPr>
          <w:rFonts w:asciiTheme="majorBidi" w:eastAsia="Calibri Light" w:hAnsiTheme="majorBidi" w:cstheme="majorBidi"/>
        </w:rPr>
        <w:t>pages excluding the annexes</w:t>
      </w:r>
      <w:r w:rsidR="006E5B69">
        <w:rPr>
          <w:rFonts w:asciiTheme="majorBidi" w:eastAsia="Calibri Light" w:hAnsiTheme="majorBidi" w:cstheme="majorBidi"/>
        </w:rPr>
        <w:t>.</w:t>
      </w:r>
    </w:p>
    <w:p w14:paraId="26D7EB42" w14:textId="2EA6E8EA" w:rsidR="5D9181C3" w:rsidRPr="00AB6E00" w:rsidRDefault="71F2B28D" w:rsidP="000D1319">
      <w:pPr>
        <w:jc w:val="both"/>
        <w:rPr>
          <w:rFonts w:asciiTheme="majorBidi" w:eastAsia="Segoe UI" w:hAnsiTheme="majorBidi" w:cstheme="majorBidi"/>
          <w:color w:val="333333"/>
        </w:rPr>
      </w:pPr>
      <w:r w:rsidRPr="00AB6E00">
        <w:rPr>
          <w:rFonts w:asciiTheme="majorBidi" w:eastAsia="Calibri Light" w:hAnsiTheme="majorBidi" w:cstheme="majorBidi"/>
        </w:rPr>
        <w:t xml:space="preserve"> </w:t>
      </w:r>
      <w:r w:rsidR="46C7F13E" w:rsidRPr="00AB6E00">
        <w:rPr>
          <w:rFonts w:asciiTheme="majorBidi" w:eastAsia="Calibri Light" w:hAnsiTheme="majorBidi" w:cstheme="majorBidi"/>
        </w:rPr>
        <w:t xml:space="preserve">The report shall </w:t>
      </w:r>
      <w:r w:rsidR="6F238A46" w:rsidRPr="00AB6E00">
        <w:rPr>
          <w:rFonts w:asciiTheme="majorBidi" w:eastAsia="Calibri Light" w:hAnsiTheme="majorBidi" w:cstheme="majorBidi"/>
        </w:rPr>
        <w:t>consist of</w:t>
      </w:r>
      <w:r w:rsidR="46C7F13E" w:rsidRPr="00AB6E00">
        <w:rPr>
          <w:rFonts w:asciiTheme="majorBidi" w:eastAsia="Calibri Light" w:hAnsiTheme="majorBidi" w:cstheme="majorBidi"/>
        </w:rPr>
        <w:t xml:space="preserve"> </w:t>
      </w:r>
      <w:r w:rsidR="00F10102">
        <w:rPr>
          <w:rFonts w:asciiTheme="majorBidi" w:eastAsia="Calibri Light" w:hAnsiTheme="majorBidi" w:cstheme="majorBidi"/>
        </w:rPr>
        <w:t>seven</w:t>
      </w:r>
      <w:r w:rsidR="00015D70" w:rsidRPr="00AB6E00">
        <w:rPr>
          <w:rFonts w:asciiTheme="majorBidi" w:eastAsia="Calibri Light" w:hAnsiTheme="majorBidi" w:cstheme="majorBidi"/>
        </w:rPr>
        <w:t xml:space="preserve"> </w:t>
      </w:r>
      <w:r w:rsidR="571A0872" w:rsidRPr="00AB6E00">
        <w:rPr>
          <w:rFonts w:asciiTheme="majorBidi" w:eastAsia="Calibri Light" w:hAnsiTheme="majorBidi" w:cstheme="majorBidi"/>
        </w:rPr>
        <w:t>sections as follows:</w:t>
      </w:r>
    </w:p>
    <w:p w14:paraId="6CCD3320" w14:textId="5F26DB07" w:rsidR="004E4796" w:rsidRPr="000D1319" w:rsidRDefault="004E4796" w:rsidP="000D1319">
      <w:pPr>
        <w:pStyle w:val="ListParagraph"/>
        <w:numPr>
          <w:ilvl w:val="0"/>
          <w:numId w:val="45"/>
        </w:numPr>
        <w:jc w:val="both"/>
        <w:rPr>
          <w:rFonts w:asciiTheme="majorBidi" w:eastAsia="Calibri" w:hAnsiTheme="majorBidi" w:cstheme="majorBidi"/>
        </w:rPr>
      </w:pPr>
      <w:r w:rsidRPr="000D1319">
        <w:rPr>
          <w:rFonts w:asciiTheme="majorBidi" w:eastAsia="Calibri" w:hAnsiTheme="majorBidi" w:cstheme="majorBidi"/>
        </w:rPr>
        <w:t>Human Resources</w:t>
      </w:r>
    </w:p>
    <w:p w14:paraId="4AB3744E" w14:textId="19F2643D" w:rsidR="004E4796" w:rsidRPr="000D1319" w:rsidRDefault="004E4796" w:rsidP="000D1319">
      <w:pPr>
        <w:pStyle w:val="ListParagraph"/>
        <w:numPr>
          <w:ilvl w:val="1"/>
          <w:numId w:val="45"/>
        </w:numPr>
        <w:jc w:val="both"/>
        <w:rPr>
          <w:rFonts w:asciiTheme="majorBidi" w:eastAsia="Calibri" w:hAnsiTheme="majorBidi" w:cstheme="majorBidi"/>
        </w:rPr>
      </w:pPr>
      <w:r w:rsidRPr="000D1319">
        <w:rPr>
          <w:rFonts w:asciiTheme="majorBidi" w:eastAsia="Calibri" w:hAnsiTheme="majorBidi" w:cstheme="majorBidi"/>
        </w:rPr>
        <w:t xml:space="preserve">Status </w:t>
      </w:r>
      <w:r w:rsidR="00CB4C96" w:rsidRPr="000D1319">
        <w:rPr>
          <w:rFonts w:asciiTheme="majorBidi" w:eastAsia="Calibri" w:hAnsiTheme="majorBidi" w:cstheme="majorBidi"/>
        </w:rPr>
        <w:t>q</w:t>
      </w:r>
      <w:r w:rsidRPr="000D1319">
        <w:rPr>
          <w:rFonts w:asciiTheme="majorBidi" w:eastAsia="Calibri" w:hAnsiTheme="majorBidi" w:cstheme="majorBidi"/>
        </w:rPr>
        <w:t>uo (in response to the policy questions)</w:t>
      </w:r>
    </w:p>
    <w:p w14:paraId="57CDB0C9" w14:textId="39DA5509" w:rsidR="004E4796" w:rsidRPr="000D1319" w:rsidRDefault="004E4796" w:rsidP="000D1319">
      <w:pPr>
        <w:pStyle w:val="ListParagraph"/>
        <w:numPr>
          <w:ilvl w:val="1"/>
          <w:numId w:val="45"/>
        </w:numPr>
        <w:jc w:val="both"/>
        <w:rPr>
          <w:rFonts w:asciiTheme="majorBidi" w:eastAsia="Calibri" w:hAnsiTheme="majorBidi" w:cstheme="majorBidi"/>
        </w:rPr>
      </w:pPr>
      <w:r w:rsidRPr="000D1319">
        <w:rPr>
          <w:rFonts w:asciiTheme="majorBidi" w:eastAsia="Calibri" w:hAnsiTheme="majorBidi" w:cstheme="majorBidi"/>
        </w:rPr>
        <w:t xml:space="preserve">Key </w:t>
      </w:r>
      <w:r w:rsidR="00015D70">
        <w:rPr>
          <w:rFonts w:asciiTheme="majorBidi" w:eastAsia="Calibri" w:hAnsiTheme="majorBidi" w:cstheme="majorBidi"/>
        </w:rPr>
        <w:t xml:space="preserve">identified </w:t>
      </w:r>
      <w:r w:rsidR="00CB4C96" w:rsidRPr="000D1319">
        <w:rPr>
          <w:rFonts w:asciiTheme="majorBidi" w:eastAsia="Calibri" w:hAnsiTheme="majorBidi" w:cstheme="majorBidi"/>
        </w:rPr>
        <w:t>c</w:t>
      </w:r>
      <w:r w:rsidRPr="000D1319">
        <w:rPr>
          <w:rFonts w:asciiTheme="majorBidi" w:eastAsia="Calibri" w:hAnsiTheme="majorBidi" w:cstheme="majorBidi"/>
        </w:rPr>
        <w:t xml:space="preserve">hallenges </w:t>
      </w:r>
      <w:r w:rsidR="00015D70">
        <w:rPr>
          <w:rFonts w:asciiTheme="majorBidi" w:eastAsia="Calibri" w:hAnsiTheme="majorBidi" w:cstheme="majorBidi"/>
        </w:rPr>
        <w:t>and needs</w:t>
      </w:r>
    </w:p>
    <w:p w14:paraId="3686F33D" w14:textId="0EC51884" w:rsidR="00CB4C96" w:rsidRPr="00CB4C96" w:rsidRDefault="00CB4C96" w:rsidP="000D1319">
      <w:pPr>
        <w:pStyle w:val="ListParagraph"/>
        <w:numPr>
          <w:ilvl w:val="1"/>
          <w:numId w:val="45"/>
        </w:numPr>
        <w:jc w:val="both"/>
        <w:rPr>
          <w:rFonts w:asciiTheme="majorBidi" w:eastAsia="Calibri" w:hAnsiTheme="majorBidi" w:cstheme="majorBidi"/>
        </w:rPr>
      </w:pPr>
      <w:r w:rsidRPr="000D1319">
        <w:rPr>
          <w:rFonts w:asciiTheme="majorBidi" w:eastAsia="Calibri" w:hAnsiTheme="majorBidi" w:cstheme="majorBidi"/>
        </w:rPr>
        <w:t>Key recommendations</w:t>
      </w:r>
      <w:r w:rsidR="00015D70">
        <w:rPr>
          <w:rFonts w:asciiTheme="majorBidi" w:eastAsia="Calibri" w:hAnsiTheme="majorBidi" w:cstheme="majorBidi"/>
        </w:rPr>
        <w:t xml:space="preserve"> for improvement</w:t>
      </w:r>
    </w:p>
    <w:p w14:paraId="270DD191" w14:textId="3A4A262B" w:rsidR="007A4442" w:rsidRDefault="007A4442" w:rsidP="000D1319">
      <w:pPr>
        <w:pStyle w:val="ListParagraph"/>
        <w:numPr>
          <w:ilvl w:val="0"/>
          <w:numId w:val="45"/>
        </w:numPr>
        <w:jc w:val="both"/>
        <w:rPr>
          <w:rFonts w:asciiTheme="majorBidi" w:eastAsia="Calibri" w:hAnsiTheme="majorBidi" w:cstheme="majorBidi"/>
        </w:rPr>
      </w:pPr>
      <w:r w:rsidRPr="000D1319">
        <w:rPr>
          <w:rFonts w:asciiTheme="majorBidi" w:eastAsia="Calibri" w:hAnsiTheme="majorBidi" w:cstheme="majorBidi"/>
        </w:rPr>
        <w:lastRenderedPageBreak/>
        <w:t>Roles and Responsibilities</w:t>
      </w:r>
    </w:p>
    <w:p w14:paraId="62C89FC2" w14:textId="77777777" w:rsidR="00015D70" w:rsidRPr="00194F2C" w:rsidRDefault="00015D70" w:rsidP="000D1319">
      <w:pPr>
        <w:pStyle w:val="ListParagraph"/>
        <w:numPr>
          <w:ilvl w:val="1"/>
          <w:numId w:val="45"/>
        </w:numPr>
        <w:jc w:val="both"/>
        <w:rPr>
          <w:rFonts w:asciiTheme="majorBidi" w:eastAsia="Calibri" w:hAnsiTheme="majorBidi" w:cstheme="majorBidi"/>
        </w:rPr>
      </w:pPr>
      <w:r w:rsidRPr="00194F2C">
        <w:rPr>
          <w:rFonts w:asciiTheme="majorBidi" w:eastAsia="Calibri" w:hAnsiTheme="majorBidi" w:cstheme="majorBidi"/>
        </w:rPr>
        <w:t xml:space="preserve">Key </w:t>
      </w:r>
      <w:r>
        <w:rPr>
          <w:rFonts w:asciiTheme="majorBidi" w:eastAsia="Calibri" w:hAnsiTheme="majorBidi" w:cstheme="majorBidi"/>
        </w:rPr>
        <w:t xml:space="preserve">identified </w:t>
      </w:r>
      <w:r w:rsidRPr="00194F2C">
        <w:rPr>
          <w:rFonts w:asciiTheme="majorBidi" w:eastAsia="Calibri" w:hAnsiTheme="majorBidi" w:cstheme="majorBidi"/>
        </w:rPr>
        <w:t xml:space="preserve">challenges </w:t>
      </w:r>
      <w:r>
        <w:rPr>
          <w:rFonts w:asciiTheme="majorBidi" w:eastAsia="Calibri" w:hAnsiTheme="majorBidi" w:cstheme="majorBidi"/>
        </w:rPr>
        <w:t>and needs</w:t>
      </w:r>
    </w:p>
    <w:p w14:paraId="4B56FA2E" w14:textId="0CB1D320" w:rsidR="00015D70" w:rsidRPr="00015D70" w:rsidRDefault="00015D70" w:rsidP="000D1319">
      <w:pPr>
        <w:pStyle w:val="ListParagraph"/>
        <w:numPr>
          <w:ilvl w:val="1"/>
          <w:numId w:val="45"/>
        </w:numPr>
        <w:jc w:val="both"/>
        <w:rPr>
          <w:rFonts w:asciiTheme="majorBidi" w:eastAsia="Calibri" w:hAnsiTheme="majorBidi" w:cstheme="majorBidi"/>
        </w:rPr>
      </w:pPr>
      <w:r w:rsidRPr="00194F2C">
        <w:rPr>
          <w:rFonts w:asciiTheme="majorBidi" w:eastAsia="Calibri" w:hAnsiTheme="majorBidi" w:cstheme="majorBidi"/>
        </w:rPr>
        <w:t>Key recommendations</w:t>
      </w:r>
      <w:r>
        <w:rPr>
          <w:rFonts w:asciiTheme="majorBidi" w:eastAsia="Calibri" w:hAnsiTheme="majorBidi" w:cstheme="majorBidi"/>
        </w:rPr>
        <w:t xml:space="preserve"> for improvement</w:t>
      </w:r>
    </w:p>
    <w:p w14:paraId="77F83B61" w14:textId="2871ED98" w:rsidR="007A4442" w:rsidRDefault="007A4442" w:rsidP="000D1319">
      <w:pPr>
        <w:pStyle w:val="ListParagraph"/>
        <w:numPr>
          <w:ilvl w:val="0"/>
          <w:numId w:val="45"/>
        </w:numPr>
        <w:jc w:val="both"/>
        <w:rPr>
          <w:rFonts w:asciiTheme="majorBidi" w:eastAsia="Calibri" w:hAnsiTheme="majorBidi" w:cstheme="majorBidi"/>
        </w:rPr>
      </w:pPr>
      <w:r w:rsidRPr="000D1319">
        <w:rPr>
          <w:rFonts w:asciiTheme="majorBidi" w:eastAsia="Calibri" w:hAnsiTheme="majorBidi" w:cstheme="majorBidi"/>
        </w:rPr>
        <w:t>Accountability and Support</w:t>
      </w:r>
    </w:p>
    <w:p w14:paraId="73118FB1" w14:textId="77777777" w:rsidR="00015D70" w:rsidRPr="00194F2C" w:rsidRDefault="00015D70" w:rsidP="000D1319">
      <w:pPr>
        <w:pStyle w:val="ListParagraph"/>
        <w:numPr>
          <w:ilvl w:val="1"/>
          <w:numId w:val="45"/>
        </w:numPr>
        <w:jc w:val="both"/>
        <w:rPr>
          <w:rFonts w:asciiTheme="majorBidi" w:eastAsia="Calibri" w:hAnsiTheme="majorBidi" w:cstheme="majorBidi"/>
        </w:rPr>
      </w:pPr>
      <w:r w:rsidRPr="00194F2C">
        <w:rPr>
          <w:rFonts w:asciiTheme="majorBidi" w:eastAsia="Calibri" w:hAnsiTheme="majorBidi" w:cstheme="majorBidi"/>
        </w:rPr>
        <w:t xml:space="preserve">Key </w:t>
      </w:r>
      <w:r>
        <w:rPr>
          <w:rFonts w:asciiTheme="majorBidi" w:eastAsia="Calibri" w:hAnsiTheme="majorBidi" w:cstheme="majorBidi"/>
        </w:rPr>
        <w:t xml:space="preserve">identified </w:t>
      </w:r>
      <w:r w:rsidRPr="00194F2C">
        <w:rPr>
          <w:rFonts w:asciiTheme="majorBidi" w:eastAsia="Calibri" w:hAnsiTheme="majorBidi" w:cstheme="majorBidi"/>
        </w:rPr>
        <w:t xml:space="preserve">challenges </w:t>
      </w:r>
      <w:r>
        <w:rPr>
          <w:rFonts w:asciiTheme="majorBidi" w:eastAsia="Calibri" w:hAnsiTheme="majorBidi" w:cstheme="majorBidi"/>
        </w:rPr>
        <w:t>and needs</w:t>
      </w:r>
    </w:p>
    <w:p w14:paraId="03C265A7" w14:textId="77777777" w:rsidR="00015D70" w:rsidRPr="00194F2C" w:rsidRDefault="00015D70" w:rsidP="000D1319">
      <w:pPr>
        <w:pStyle w:val="ListParagraph"/>
        <w:numPr>
          <w:ilvl w:val="1"/>
          <w:numId w:val="45"/>
        </w:numPr>
        <w:jc w:val="both"/>
        <w:rPr>
          <w:rFonts w:asciiTheme="majorBidi" w:eastAsia="Calibri" w:hAnsiTheme="majorBidi" w:cstheme="majorBidi"/>
        </w:rPr>
      </w:pPr>
      <w:r w:rsidRPr="00194F2C">
        <w:rPr>
          <w:rFonts w:asciiTheme="majorBidi" w:eastAsia="Calibri" w:hAnsiTheme="majorBidi" w:cstheme="majorBidi"/>
        </w:rPr>
        <w:t>Key recommendations</w:t>
      </w:r>
      <w:r>
        <w:rPr>
          <w:rFonts w:asciiTheme="majorBidi" w:eastAsia="Calibri" w:hAnsiTheme="majorBidi" w:cstheme="majorBidi"/>
        </w:rPr>
        <w:t xml:space="preserve"> for improvement</w:t>
      </w:r>
    </w:p>
    <w:p w14:paraId="0D00AB00" w14:textId="7124A530" w:rsidR="007A4442" w:rsidRDefault="007A4442" w:rsidP="000D1319">
      <w:pPr>
        <w:pStyle w:val="ListParagraph"/>
        <w:numPr>
          <w:ilvl w:val="0"/>
          <w:numId w:val="45"/>
        </w:numPr>
        <w:jc w:val="both"/>
        <w:rPr>
          <w:rFonts w:asciiTheme="majorBidi" w:eastAsia="Calibri" w:hAnsiTheme="majorBidi" w:cstheme="majorBidi"/>
        </w:rPr>
      </w:pPr>
      <w:r w:rsidRPr="000D1319">
        <w:rPr>
          <w:rFonts w:asciiTheme="majorBidi" w:eastAsia="Calibri" w:hAnsiTheme="majorBidi" w:cstheme="majorBidi"/>
        </w:rPr>
        <w:t>Materials at their Disposal</w:t>
      </w:r>
    </w:p>
    <w:p w14:paraId="1CAC7FFA" w14:textId="77777777" w:rsidR="00015D70" w:rsidRPr="00194F2C" w:rsidRDefault="00015D70" w:rsidP="000D1319">
      <w:pPr>
        <w:pStyle w:val="ListParagraph"/>
        <w:numPr>
          <w:ilvl w:val="1"/>
          <w:numId w:val="45"/>
        </w:numPr>
        <w:jc w:val="both"/>
        <w:rPr>
          <w:rFonts w:asciiTheme="majorBidi" w:eastAsia="Calibri" w:hAnsiTheme="majorBidi" w:cstheme="majorBidi"/>
        </w:rPr>
      </w:pPr>
      <w:r w:rsidRPr="00194F2C">
        <w:rPr>
          <w:rFonts w:asciiTheme="majorBidi" w:eastAsia="Calibri" w:hAnsiTheme="majorBidi" w:cstheme="majorBidi"/>
        </w:rPr>
        <w:t xml:space="preserve">Key </w:t>
      </w:r>
      <w:r>
        <w:rPr>
          <w:rFonts w:asciiTheme="majorBidi" w:eastAsia="Calibri" w:hAnsiTheme="majorBidi" w:cstheme="majorBidi"/>
        </w:rPr>
        <w:t xml:space="preserve">identified </w:t>
      </w:r>
      <w:r w:rsidRPr="00194F2C">
        <w:rPr>
          <w:rFonts w:asciiTheme="majorBidi" w:eastAsia="Calibri" w:hAnsiTheme="majorBidi" w:cstheme="majorBidi"/>
        </w:rPr>
        <w:t xml:space="preserve">challenges </w:t>
      </w:r>
      <w:r>
        <w:rPr>
          <w:rFonts w:asciiTheme="majorBidi" w:eastAsia="Calibri" w:hAnsiTheme="majorBidi" w:cstheme="majorBidi"/>
        </w:rPr>
        <w:t>and needs</w:t>
      </w:r>
    </w:p>
    <w:p w14:paraId="58D273AC" w14:textId="28CA4E2F" w:rsidR="00015D70" w:rsidRPr="000D1319" w:rsidRDefault="00015D70" w:rsidP="000D1319">
      <w:pPr>
        <w:pStyle w:val="ListParagraph"/>
        <w:numPr>
          <w:ilvl w:val="1"/>
          <w:numId w:val="45"/>
        </w:numPr>
        <w:jc w:val="both"/>
        <w:rPr>
          <w:rFonts w:asciiTheme="majorBidi" w:eastAsia="Calibri" w:hAnsiTheme="majorBidi" w:cstheme="majorBidi"/>
        </w:rPr>
      </w:pPr>
      <w:r w:rsidRPr="00194F2C">
        <w:rPr>
          <w:rFonts w:asciiTheme="majorBidi" w:eastAsia="Calibri" w:hAnsiTheme="majorBidi" w:cstheme="majorBidi"/>
        </w:rPr>
        <w:t>Key recommendations</w:t>
      </w:r>
      <w:r>
        <w:rPr>
          <w:rFonts w:asciiTheme="majorBidi" w:eastAsia="Calibri" w:hAnsiTheme="majorBidi" w:cstheme="majorBidi"/>
        </w:rPr>
        <w:t xml:space="preserve"> for improvement</w:t>
      </w:r>
    </w:p>
    <w:p w14:paraId="69030A97" w14:textId="6DA892B9" w:rsidR="00015D70" w:rsidRDefault="00015D70" w:rsidP="000D1319">
      <w:pPr>
        <w:pStyle w:val="ListParagraph"/>
        <w:numPr>
          <w:ilvl w:val="0"/>
          <w:numId w:val="45"/>
        </w:numPr>
        <w:jc w:val="both"/>
        <w:rPr>
          <w:rFonts w:asciiTheme="majorBidi" w:eastAsia="Calibri" w:hAnsiTheme="majorBidi" w:cstheme="majorBidi"/>
        </w:rPr>
      </w:pPr>
      <w:r w:rsidRPr="000D1319">
        <w:rPr>
          <w:rFonts w:asciiTheme="majorBidi" w:eastAsia="Calibri" w:hAnsiTheme="majorBidi" w:cstheme="majorBidi"/>
        </w:rPr>
        <w:t>Training and professional development</w:t>
      </w:r>
    </w:p>
    <w:p w14:paraId="539C7FEA" w14:textId="77777777" w:rsidR="00015D70" w:rsidRPr="00194F2C" w:rsidRDefault="00015D70" w:rsidP="000D1319">
      <w:pPr>
        <w:pStyle w:val="ListParagraph"/>
        <w:numPr>
          <w:ilvl w:val="1"/>
          <w:numId w:val="45"/>
        </w:numPr>
        <w:jc w:val="both"/>
        <w:rPr>
          <w:rFonts w:asciiTheme="majorBidi" w:eastAsia="Calibri" w:hAnsiTheme="majorBidi" w:cstheme="majorBidi"/>
        </w:rPr>
      </w:pPr>
      <w:r w:rsidRPr="00194F2C">
        <w:rPr>
          <w:rFonts w:asciiTheme="majorBidi" w:eastAsia="Calibri" w:hAnsiTheme="majorBidi" w:cstheme="majorBidi"/>
        </w:rPr>
        <w:t xml:space="preserve">Key </w:t>
      </w:r>
      <w:r>
        <w:rPr>
          <w:rFonts w:asciiTheme="majorBidi" w:eastAsia="Calibri" w:hAnsiTheme="majorBidi" w:cstheme="majorBidi"/>
        </w:rPr>
        <w:t xml:space="preserve">identified </w:t>
      </w:r>
      <w:r w:rsidRPr="00194F2C">
        <w:rPr>
          <w:rFonts w:asciiTheme="majorBidi" w:eastAsia="Calibri" w:hAnsiTheme="majorBidi" w:cstheme="majorBidi"/>
        </w:rPr>
        <w:t xml:space="preserve">challenges </w:t>
      </w:r>
      <w:r>
        <w:rPr>
          <w:rFonts w:asciiTheme="majorBidi" w:eastAsia="Calibri" w:hAnsiTheme="majorBidi" w:cstheme="majorBidi"/>
        </w:rPr>
        <w:t>and needs</w:t>
      </w:r>
    </w:p>
    <w:p w14:paraId="35E41B1C" w14:textId="77777777" w:rsidR="00015D70" w:rsidRDefault="00015D70" w:rsidP="000D1319">
      <w:pPr>
        <w:pStyle w:val="ListParagraph"/>
        <w:numPr>
          <w:ilvl w:val="1"/>
          <w:numId w:val="45"/>
        </w:numPr>
        <w:jc w:val="both"/>
        <w:rPr>
          <w:rFonts w:asciiTheme="majorBidi" w:eastAsia="Calibri" w:hAnsiTheme="majorBidi" w:cstheme="majorBidi"/>
        </w:rPr>
      </w:pPr>
      <w:r w:rsidRPr="00194F2C">
        <w:rPr>
          <w:rFonts w:asciiTheme="majorBidi" w:eastAsia="Calibri" w:hAnsiTheme="majorBidi" w:cstheme="majorBidi"/>
        </w:rPr>
        <w:t>Key recommendations</w:t>
      </w:r>
      <w:r>
        <w:rPr>
          <w:rFonts w:asciiTheme="majorBidi" w:eastAsia="Calibri" w:hAnsiTheme="majorBidi" w:cstheme="majorBidi"/>
        </w:rPr>
        <w:t xml:space="preserve"> for improvement</w:t>
      </w:r>
    </w:p>
    <w:p w14:paraId="75900424" w14:textId="41C0701F" w:rsidR="00015D70" w:rsidRDefault="00015D70" w:rsidP="000D1319">
      <w:pPr>
        <w:pStyle w:val="ListParagraph"/>
        <w:numPr>
          <w:ilvl w:val="0"/>
          <w:numId w:val="45"/>
        </w:numPr>
        <w:jc w:val="both"/>
        <w:rPr>
          <w:rFonts w:asciiTheme="majorBidi" w:eastAsia="Calibri" w:hAnsiTheme="majorBidi" w:cstheme="majorBidi"/>
        </w:rPr>
      </w:pPr>
      <w:r>
        <w:rPr>
          <w:rFonts w:asciiTheme="majorBidi" w:eastAsia="Calibri" w:hAnsiTheme="majorBidi" w:cstheme="majorBidi"/>
        </w:rPr>
        <w:t>Other</w:t>
      </w:r>
    </w:p>
    <w:p w14:paraId="0C3C59D4" w14:textId="65307953" w:rsidR="00015D70" w:rsidRPr="00194F2C" w:rsidRDefault="00015D70" w:rsidP="000D1319">
      <w:pPr>
        <w:pStyle w:val="ListParagraph"/>
        <w:numPr>
          <w:ilvl w:val="1"/>
          <w:numId w:val="45"/>
        </w:numPr>
        <w:jc w:val="both"/>
        <w:rPr>
          <w:rFonts w:asciiTheme="majorBidi" w:eastAsia="Calibri" w:hAnsiTheme="majorBidi" w:cstheme="majorBidi"/>
        </w:rPr>
      </w:pPr>
      <w:r>
        <w:rPr>
          <w:rFonts w:asciiTheme="majorBidi" w:eastAsia="Calibri" w:hAnsiTheme="majorBidi" w:cstheme="majorBidi"/>
        </w:rPr>
        <w:t>Any other</w:t>
      </w:r>
      <w:r w:rsidRPr="00194F2C">
        <w:rPr>
          <w:rFonts w:asciiTheme="majorBidi" w:eastAsia="Calibri" w:hAnsiTheme="majorBidi" w:cstheme="majorBidi"/>
        </w:rPr>
        <w:t xml:space="preserve"> </w:t>
      </w:r>
      <w:r>
        <w:rPr>
          <w:rFonts w:asciiTheme="majorBidi" w:eastAsia="Calibri" w:hAnsiTheme="majorBidi" w:cstheme="majorBidi"/>
        </w:rPr>
        <w:t xml:space="preserve">identified </w:t>
      </w:r>
      <w:r w:rsidRPr="00194F2C">
        <w:rPr>
          <w:rFonts w:asciiTheme="majorBidi" w:eastAsia="Calibri" w:hAnsiTheme="majorBidi" w:cstheme="majorBidi"/>
        </w:rPr>
        <w:t xml:space="preserve">challenges </w:t>
      </w:r>
      <w:r>
        <w:rPr>
          <w:rFonts w:asciiTheme="majorBidi" w:eastAsia="Calibri" w:hAnsiTheme="majorBidi" w:cstheme="majorBidi"/>
        </w:rPr>
        <w:t>and needs</w:t>
      </w:r>
    </w:p>
    <w:p w14:paraId="024ECAB9" w14:textId="4A459666" w:rsidR="00015D70" w:rsidRDefault="00015D70" w:rsidP="000D1319">
      <w:pPr>
        <w:pStyle w:val="ListParagraph"/>
        <w:numPr>
          <w:ilvl w:val="1"/>
          <w:numId w:val="45"/>
        </w:numPr>
        <w:jc w:val="both"/>
        <w:rPr>
          <w:rFonts w:asciiTheme="majorBidi" w:eastAsia="Calibri" w:hAnsiTheme="majorBidi" w:cstheme="majorBidi"/>
        </w:rPr>
      </w:pPr>
      <w:r>
        <w:rPr>
          <w:rFonts w:asciiTheme="majorBidi" w:eastAsia="Calibri" w:hAnsiTheme="majorBidi" w:cstheme="majorBidi"/>
        </w:rPr>
        <w:t>Any other key</w:t>
      </w:r>
      <w:r w:rsidRPr="00194F2C">
        <w:rPr>
          <w:rFonts w:asciiTheme="majorBidi" w:eastAsia="Calibri" w:hAnsiTheme="majorBidi" w:cstheme="majorBidi"/>
        </w:rPr>
        <w:t xml:space="preserve"> recommendation</w:t>
      </w:r>
      <w:r>
        <w:rPr>
          <w:rFonts w:asciiTheme="majorBidi" w:eastAsia="Calibri" w:hAnsiTheme="majorBidi" w:cstheme="majorBidi"/>
        </w:rPr>
        <w:t>(</w:t>
      </w:r>
      <w:r w:rsidRPr="00194F2C">
        <w:rPr>
          <w:rFonts w:asciiTheme="majorBidi" w:eastAsia="Calibri" w:hAnsiTheme="majorBidi" w:cstheme="majorBidi"/>
        </w:rPr>
        <w:t>s</w:t>
      </w:r>
      <w:r>
        <w:rPr>
          <w:rFonts w:asciiTheme="majorBidi" w:eastAsia="Calibri" w:hAnsiTheme="majorBidi" w:cstheme="majorBidi"/>
        </w:rPr>
        <w:t>) for improvement</w:t>
      </w:r>
    </w:p>
    <w:p w14:paraId="4D2D3D2F" w14:textId="115D4F60" w:rsidR="00015D70" w:rsidRDefault="00015D70" w:rsidP="000D1319">
      <w:pPr>
        <w:pStyle w:val="ListParagraph"/>
        <w:numPr>
          <w:ilvl w:val="0"/>
          <w:numId w:val="45"/>
        </w:numPr>
        <w:jc w:val="both"/>
        <w:rPr>
          <w:rFonts w:asciiTheme="majorBidi" w:eastAsia="Calibri" w:hAnsiTheme="majorBidi" w:cstheme="majorBidi"/>
        </w:rPr>
      </w:pPr>
      <w:r>
        <w:rPr>
          <w:rFonts w:asciiTheme="majorBidi" w:eastAsia="Calibri" w:hAnsiTheme="majorBidi" w:cstheme="majorBidi"/>
        </w:rPr>
        <w:t>Annexes</w:t>
      </w:r>
    </w:p>
    <w:p w14:paraId="7243B6EA" w14:textId="325FD0BD" w:rsidR="00015D70" w:rsidRPr="000D1319" w:rsidRDefault="00015D70" w:rsidP="000D1319">
      <w:pPr>
        <w:pStyle w:val="ListParagraph"/>
        <w:numPr>
          <w:ilvl w:val="1"/>
          <w:numId w:val="45"/>
        </w:numPr>
        <w:jc w:val="both"/>
        <w:rPr>
          <w:rFonts w:asciiTheme="majorBidi" w:eastAsia="Calibri" w:hAnsiTheme="majorBidi" w:cstheme="majorBidi"/>
        </w:rPr>
      </w:pPr>
      <w:r>
        <w:rPr>
          <w:rFonts w:asciiTheme="majorBidi" w:eastAsia="Calibri" w:hAnsiTheme="majorBidi" w:cstheme="majorBidi"/>
        </w:rPr>
        <w:t xml:space="preserve">Annex 1. </w:t>
      </w:r>
      <w:r w:rsidR="007F6E43">
        <w:rPr>
          <w:rFonts w:asciiTheme="majorBidi" w:eastAsia="Calibri" w:hAnsiTheme="majorBidi" w:cstheme="majorBidi"/>
        </w:rPr>
        <w:t xml:space="preserve">Mapping of </w:t>
      </w:r>
      <w:r w:rsidR="007F6E43" w:rsidRPr="00194F2C">
        <w:rPr>
          <w:rFonts w:ascii="Times New Roman" w:eastAsia="Calibri" w:hAnsi="Times New Roman" w:cs="Times New Roman"/>
        </w:rPr>
        <w:t xml:space="preserve">career </w:t>
      </w:r>
      <w:r w:rsidR="009C79E3">
        <w:rPr>
          <w:rFonts w:ascii="Times New Roman" w:eastAsia="Calibri" w:hAnsi="Times New Roman" w:cs="Times New Roman"/>
        </w:rPr>
        <w:t>counseling</w:t>
      </w:r>
      <w:r w:rsidR="007F6E43" w:rsidRPr="00194F2C">
        <w:rPr>
          <w:rFonts w:ascii="Times New Roman" w:eastAsia="Calibri" w:hAnsi="Times New Roman" w:cs="Times New Roman"/>
        </w:rPr>
        <w:t xml:space="preserve"> training </w:t>
      </w:r>
      <w:r w:rsidR="007F6E43">
        <w:rPr>
          <w:rFonts w:ascii="Times New Roman" w:eastAsia="Calibri" w:hAnsi="Times New Roman" w:cs="Times New Roman"/>
        </w:rPr>
        <w:t>programs and materials</w:t>
      </w:r>
    </w:p>
    <w:p w14:paraId="0F2AA837" w14:textId="54BCB89C" w:rsidR="007F6E43" w:rsidRPr="000D1319" w:rsidRDefault="007F6E43" w:rsidP="000D1319">
      <w:pPr>
        <w:pStyle w:val="ListParagraph"/>
        <w:numPr>
          <w:ilvl w:val="1"/>
          <w:numId w:val="45"/>
        </w:numPr>
        <w:jc w:val="both"/>
        <w:rPr>
          <w:rFonts w:asciiTheme="majorBidi" w:eastAsia="Calibri" w:hAnsiTheme="majorBidi" w:cstheme="majorBidi"/>
        </w:rPr>
      </w:pPr>
      <w:r>
        <w:rPr>
          <w:rFonts w:ascii="Times New Roman" w:eastAsia="Calibri" w:hAnsi="Times New Roman" w:cs="Times New Roman"/>
        </w:rPr>
        <w:t xml:space="preserve">Annex 2. Mapping of </w:t>
      </w:r>
      <w:r w:rsidR="00147D54">
        <w:rPr>
          <w:rFonts w:ascii="Times New Roman" w:eastAsia="Calibri" w:hAnsi="Times New Roman" w:cs="Times New Roman"/>
        </w:rPr>
        <w:t>career counseling materials for students</w:t>
      </w:r>
    </w:p>
    <w:p w14:paraId="7E038513" w14:textId="58B8ABAD" w:rsidR="00147D54" w:rsidRPr="000D1319" w:rsidRDefault="00F10102" w:rsidP="000D1319">
      <w:pPr>
        <w:pStyle w:val="ListParagraph"/>
        <w:numPr>
          <w:ilvl w:val="1"/>
          <w:numId w:val="45"/>
        </w:numPr>
        <w:jc w:val="both"/>
        <w:rPr>
          <w:rFonts w:asciiTheme="majorBidi" w:eastAsia="Calibri" w:hAnsiTheme="majorBidi" w:cstheme="majorBidi"/>
        </w:rPr>
      </w:pPr>
      <w:r>
        <w:rPr>
          <w:rFonts w:ascii="Times New Roman" w:eastAsia="Calibri" w:hAnsi="Times New Roman" w:cs="Times New Roman"/>
        </w:rPr>
        <w:t xml:space="preserve">Annex 3. </w:t>
      </w:r>
      <w:r w:rsidR="00147D54">
        <w:rPr>
          <w:rFonts w:ascii="Times New Roman" w:eastAsia="Calibri" w:hAnsi="Times New Roman" w:cs="Times New Roman"/>
        </w:rPr>
        <w:t>Detailed record of school field visits (</w:t>
      </w:r>
      <w:r w:rsidR="00601703">
        <w:rPr>
          <w:rFonts w:ascii="Times New Roman" w:eastAsia="Calibri" w:hAnsi="Times New Roman" w:cs="Times New Roman"/>
        </w:rPr>
        <w:t>instrument</w:t>
      </w:r>
      <w:r>
        <w:rPr>
          <w:rFonts w:ascii="Times New Roman" w:eastAsia="Calibri" w:hAnsi="Times New Roman" w:cs="Times New Roman"/>
        </w:rPr>
        <w:t>(s)</w:t>
      </w:r>
      <w:r w:rsidR="00601703">
        <w:rPr>
          <w:rFonts w:ascii="Times New Roman" w:eastAsia="Calibri" w:hAnsi="Times New Roman" w:cs="Times New Roman"/>
        </w:rPr>
        <w:t xml:space="preserve"> used, sample, transcript</w:t>
      </w:r>
      <w:r>
        <w:rPr>
          <w:rFonts w:ascii="Times New Roman" w:eastAsia="Calibri" w:hAnsi="Times New Roman" w:cs="Times New Roman"/>
        </w:rPr>
        <w:t xml:space="preserve"> of each visit, summary of findings)</w:t>
      </w:r>
    </w:p>
    <w:p w14:paraId="77E78031" w14:textId="485BFC19" w:rsidR="00147D54" w:rsidRPr="000D1319" w:rsidRDefault="00F10102" w:rsidP="000D1319">
      <w:pPr>
        <w:pStyle w:val="ListParagraph"/>
        <w:numPr>
          <w:ilvl w:val="1"/>
          <w:numId w:val="45"/>
        </w:numPr>
        <w:jc w:val="both"/>
        <w:rPr>
          <w:rFonts w:asciiTheme="majorBidi" w:eastAsia="Calibri" w:hAnsiTheme="majorBidi" w:cstheme="majorBidi"/>
        </w:rPr>
      </w:pPr>
      <w:r>
        <w:rPr>
          <w:rFonts w:ascii="Times New Roman" w:eastAsia="Calibri" w:hAnsi="Times New Roman" w:cs="Times New Roman"/>
        </w:rPr>
        <w:t xml:space="preserve">Annex 4. </w:t>
      </w:r>
      <w:r w:rsidR="00147D54">
        <w:rPr>
          <w:rFonts w:ascii="Times New Roman" w:eastAsia="Calibri" w:hAnsi="Times New Roman" w:cs="Times New Roman"/>
        </w:rPr>
        <w:t>Detailed record of individual interviews</w:t>
      </w:r>
      <w:r>
        <w:rPr>
          <w:rFonts w:ascii="Times New Roman" w:eastAsia="Calibri" w:hAnsi="Times New Roman" w:cs="Times New Roman"/>
        </w:rPr>
        <w:t xml:space="preserve"> (instrument(s) used, sample, transcript of each interview, summary of findings)</w:t>
      </w:r>
    </w:p>
    <w:p w14:paraId="4F7E0B67" w14:textId="20DDEDB5" w:rsidR="00147D54" w:rsidRPr="000D1319" w:rsidRDefault="00F10102" w:rsidP="000D1319">
      <w:pPr>
        <w:pStyle w:val="ListParagraph"/>
        <w:numPr>
          <w:ilvl w:val="1"/>
          <w:numId w:val="45"/>
        </w:numPr>
        <w:jc w:val="both"/>
        <w:rPr>
          <w:rFonts w:asciiTheme="majorBidi" w:eastAsia="Calibri" w:hAnsiTheme="majorBidi" w:cstheme="majorBidi"/>
        </w:rPr>
      </w:pPr>
      <w:r>
        <w:rPr>
          <w:rFonts w:ascii="Times New Roman" w:eastAsia="Calibri" w:hAnsi="Times New Roman" w:cs="Times New Roman"/>
        </w:rPr>
        <w:t xml:space="preserve">Annex 5. </w:t>
      </w:r>
      <w:r w:rsidR="00147D54">
        <w:rPr>
          <w:rFonts w:ascii="Times New Roman" w:eastAsia="Calibri" w:hAnsi="Times New Roman" w:cs="Times New Roman"/>
        </w:rPr>
        <w:t>Detailed record of focus group discussions</w:t>
      </w:r>
      <w:r>
        <w:rPr>
          <w:rFonts w:ascii="Times New Roman" w:eastAsia="Calibri" w:hAnsi="Times New Roman" w:cs="Times New Roman"/>
        </w:rPr>
        <w:t xml:space="preserve"> (instrument(s) used, sample, transcript of each focus group discussion, summary of findings)</w:t>
      </w:r>
    </w:p>
    <w:p w14:paraId="0C66822C" w14:textId="77777777" w:rsidR="00015D70" w:rsidRPr="000D1319" w:rsidRDefault="00015D70" w:rsidP="000D1319">
      <w:pPr>
        <w:pStyle w:val="ListParagraph"/>
        <w:jc w:val="both"/>
        <w:rPr>
          <w:rFonts w:asciiTheme="majorBidi" w:eastAsia="Calibri" w:hAnsiTheme="majorBidi" w:cstheme="majorBidi"/>
        </w:rPr>
      </w:pPr>
    </w:p>
    <w:p w14:paraId="1FAD6C16" w14:textId="44B75F26" w:rsidR="00702844" w:rsidRPr="00536E7F" w:rsidRDefault="797EE751" w:rsidP="000D1319">
      <w:pPr>
        <w:jc w:val="both"/>
        <w:rPr>
          <w:rFonts w:asciiTheme="majorBidi" w:eastAsia="Calibri Light" w:hAnsiTheme="majorBidi" w:cstheme="majorBidi"/>
        </w:rPr>
      </w:pPr>
      <w:r w:rsidRPr="00536E7F">
        <w:rPr>
          <w:rFonts w:asciiTheme="majorBidi" w:eastAsia="Calibri Light" w:hAnsiTheme="majorBidi" w:cstheme="majorBidi"/>
        </w:rPr>
        <w:t xml:space="preserve">The consultant shall present the report </w:t>
      </w:r>
      <w:r w:rsidR="5255A1FD" w:rsidRPr="00536E7F">
        <w:rPr>
          <w:rFonts w:asciiTheme="majorBidi" w:eastAsia="Calibri Light" w:hAnsiTheme="majorBidi" w:cstheme="majorBidi"/>
        </w:rPr>
        <w:t xml:space="preserve">findings in a workshop </w:t>
      </w:r>
      <w:r w:rsidR="009571EF">
        <w:rPr>
          <w:rFonts w:asciiTheme="majorBidi" w:eastAsia="Calibri Light" w:hAnsiTheme="majorBidi" w:cstheme="majorBidi"/>
        </w:rPr>
        <w:t>(or series of workshops)</w:t>
      </w:r>
      <w:r w:rsidR="5255A1FD" w:rsidRPr="00536E7F">
        <w:rPr>
          <w:rFonts w:asciiTheme="majorBidi" w:eastAsia="Calibri Light" w:hAnsiTheme="majorBidi" w:cstheme="majorBidi"/>
        </w:rPr>
        <w:t xml:space="preserve"> to relevant </w:t>
      </w:r>
      <w:r w:rsidR="009571EF">
        <w:rPr>
          <w:rFonts w:asciiTheme="majorBidi" w:eastAsia="Calibri Light" w:hAnsiTheme="majorBidi" w:cstheme="majorBidi"/>
        </w:rPr>
        <w:t xml:space="preserve">MOE </w:t>
      </w:r>
      <w:r w:rsidR="5255A1FD" w:rsidRPr="00536E7F">
        <w:rPr>
          <w:rFonts w:asciiTheme="majorBidi" w:eastAsia="Calibri Light" w:hAnsiTheme="majorBidi" w:cstheme="majorBidi"/>
        </w:rPr>
        <w:t xml:space="preserve">departments and stakeholders, including </w:t>
      </w:r>
      <w:r w:rsidR="009571EF">
        <w:rPr>
          <w:rFonts w:asciiTheme="majorBidi" w:eastAsia="Calibri Light" w:hAnsiTheme="majorBidi" w:cstheme="majorBidi"/>
        </w:rPr>
        <w:t xml:space="preserve">the </w:t>
      </w:r>
      <w:r w:rsidR="59F3EF03" w:rsidRPr="00536E7F">
        <w:rPr>
          <w:rFonts w:asciiTheme="majorBidi" w:eastAsia="Calibri Light" w:hAnsiTheme="majorBidi" w:cstheme="majorBidi"/>
        </w:rPr>
        <w:t xml:space="preserve">STEM technical committee, </w:t>
      </w:r>
      <w:r w:rsidR="009571EF">
        <w:rPr>
          <w:rFonts w:asciiTheme="majorBidi" w:eastAsia="Calibri Light" w:hAnsiTheme="majorBidi" w:cstheme="majorBidi"/>
        </w:rPr>
        <w:t xml:space="preserve">the </w:t>
      </w:r>
      <w:r w:rsidR="59F3EF03" w:rsidRPr="00536E7F">
        <w:rPr>
          <w:rFonts w:asciiTheme="majorBidi" w:eastAsia="Calibri Light" w:hAnsiTheme="majorBidi" w:cstheme="majorBidi"/>
        </w:rPr>
        <w:t xml:space="preserve">school health department, education district </w:t>
      </w:r>
      <w:r w:rsidR="5255A1FD" w:rsidRPr="00536E7F">
        <w:rPr>
          <w:rFonts w:asciiTheme="majorBidi" w:eastAsia="Calibri Light" w:hAnsiTheme="majorBidi" w:cstheme="majorBidi"/>
        </w:rPr>
        <w:t>offices</w:t>
      </w:r>
      <w:r w:rsidR="009571EF">
        <w:rPr>
          <w:rFonts w:asciiTheme="majorBidi" w:eastAsia="Calibri Light" w:hAnsiTheme="majorBidi" w:cstheme="majorBidi"/>
        </w:rPr>
        <w:t>,</w:t>
      </w:r>
      <w:r w:rsidR="5255A1FD" w:rsidRPr="00536E7F">
        <w:rPr>
          <w:rFonts w:asciiTheme="majorBidi" w:eastAsia="Calibri Light" w:hAnsiTheme="majorBidi" w:cstheme="majorBidi"/>
        </w:rPr>
        <w:t xml:space="preserve"> career counseling superviso</w:t>
      </w:r>
      <w:r w:rsidR="28F255A3" w:rsidRPr="00536E7F">
        <w:rPr>
          <w:rFonts w:asciiTheme="majorBidi" w:eastAsia="Calibri Light" w:hAnsiTheme="majorBidi" w:cstheme="majorBidi"/>
        </w:rPr>
        <w:t xml:space="preserve">rs, school </w:t>
      </w:r>
      <w:r w:rsidR="5E47499C" w:rsidRPr="00536E7F">
        <w:rPr>
          <w:rFonts w:asciiTheme="majorBidi" w:eastAsia="Calibri Light" w:hAnsiTheme="majorBidi" w:cstheme="majorBidi"/>
        </w:rPr>
        <w:t xml:space="preserve">principals, career </w:t>
      </w:r>
      <w:r w:rsidR="3A6D052F" w:rsidRPr="00536E7F">
        <w:rPr>
          <w:rFonts w:asciiTheme="majorBidi" w:eastAsia="Calibri Light" w:hAnsiTheme="majorBidi" w:cstheme="majorBidi"/>
        </w:rPr>
        <w:t>counselors'</w:t>
      </w:r>
      <w:r w:rsidR="007E0881">
        <w:rPr>
          <w:rFonts w:asciiTheme="majorBidi" w:eastAsia="Calibri Light" w:hAnsiTheme="majorBidi" w:cstheme="majorBidi"/>
        </w:rPr>
        <w:t>/</w:t>
      </w:r>
      <w:r w:rsidR="007E0881" w:rsidRPr="007E0881">
        <w:rPr>
          <w:rFonts w:asciiTheme="majorBidi" w:eastAsia="Calibri" w:hAnsiTheme="majorBidi" w:cstheme="majorBidi"/>
        </w:rPr>
        <w:t xml:space="preserve"> </w:t>
      </w:r>
      <w:r w:rsidR="007E0881">
        <w:rPr>
          <w:rFonts w:asciiTheme="majorBidi" w:eastAsia="Calibri" w:hAnsiTheme="majorBidi" w:cstheme="majorBidi"/>
        </w:rPr>
        <w:t>educational advisors</w:t>
      </w:r>
      <w:r w:rsidR="007E0881">
        <w:rPr>
          <w:rFonts w:asciiTheme="majorBidi" w:eastAsia="Calibri" w:hAnsiTheme="majorBidi" w:cstheme="majorBidi"/>
        </w:rPr>
        <w:t>’</w:t>
      </w:r>
      <w:r w:rsidR="5E47499C" w:rsidRPr="00536E7F">
        <w:rPr>
          <w:rFonts w:asciiTheme="majorBidi" w:eastAsia="Calibri Light" w:hAnsiTheme="majorBidi" w:cstheme="majorBidi"/>
        </w:rPr>
        <w:t xml:space="preserve"> representatives</w:t>
      </w:r>
      <w:r w:rsidR="009571EF">
        <w:rPr>
          <w:rFonts w:asciiTheme="majorBidi" w:eastAsia="Calibri Light" w:hAnsiTheme="majorBidi" w:cstheme="majorBidi"/>
        </w:rPr>
        <w:t>, and development partners, including the World Bank.</w:t>
      </w:r>
    </w:p>
    <w:p w14:paraId="2C056EC3" w14:textId="12EDECFF" w:rsidR="00702844" w:rsidRPr="00AB6E00" w:rsidRDefault="5E47499C" w:rsidP="000D1319">
      <w:pPr>
        <w:jc w:val="both"/>
        <w:rPr>
          <w:rFonts w:asciiTheme="majorBidi" w:eastAsia="Calibri Light" w:hAnsiTheme="majorBidi" w:cstheme="majorBidi"/>
        </w:rPr>
      </w:pPr>
      <w:r w:rsidRPr="00AB6E00">
        <w:rPr>
          <w:rFonts w:asciiTheme="majorBidi" w:eastAsia="Calibri Light" w:hAnsiTheme="majorBidi" w:cstheme="majorBidi"/>
        </w:rPr>
        <w:t xml:space="preserve">A final report shall be submitted to MOE based on the feedback and reflections received from the </w:t>
      </w:r>
      <w:proofErr w:type="gramStart"/>
      <w:r w:rsidR="009571EF">
        <w:rPr>
          <w:rFonts w:asciiTheme="majorBidi" w:eastAsia="Calibri Light" w:hAnsiTheme="majorBidi" w:cstheme="majorBidi"/>
        </w:rPr>
        <w:t>afore</w:t>
      </w:r>
      <w:r w:rsidRPr="00AB6E00">
        <w:rPr>
          <w:rFonts w:asciiTheme="majorBidi" w:eastAsia="Calibri Light" w:hAnsiTheme="majorBidi" w:cstheme="majorBidi"/>
        </w:rPr>
        <w:t>mentioned workshop</w:t>
      </w:r>
      <w:r w:rsidR="009571EF">
        <w:rPr>
          <w:rFonts w:asciiTheme="majorBidi" w:eastAsia="Calibri Light" w:hAnsiTheme="majorBidi" w:cstheme="majorBidi"/>
        </w:rPr>
        <w:t>(s)</w:t>
      </w:r>
      <w:proofErr w:type="gramEnd"/>
      <w:r w:rsidRPr="00AB6E00">
        <w:rPr>
          <w:rFonts w:asciiTheme="majorBidi" w:eastAsia="Calibri Light" w:hAnsiTheme="majorBidi" w:cstheme="majorBidi"/>
        </w:rPr>
        <w:t>.</w:t>
      </w:r>
      <w:r w:rsidR="5EC6F411" w:rsidRPr="00AB6E00">
        <w:rPr>
          <w:rFonts w:asciiTheme="majorBidi" w:eastAsia="Calibri Light" w:hAnsiTheme="majorBidi" w:cstheme="majorBidi"/>
        </w:rPr>
        <w:t xml:space="preserve"> It is expected th</w:t>
      </w:r>
      <w:r w:rsidR="40461680" w:rsidRPr="00AB6E00">
        <w:rPr>
          <w:rFonts w:asciiTheme="majorBidi" w:eastAsia="Calibri Light" w:hAnsiTheme="majorBidi" w:cstheme="majorBidi"/>
        </w:rPr>
        <w:t>at</w:t>
      </w:r>
      <w:r w:rsidR="5EC6F411" w:rsidRPr="00AB6E00">
        <w:rPr>
          <w:rFonts w:asciiTheme="majorBidi" w:eastAsia="Calibri Light" w:hAnsiTheme="majorBidi" w:cstheme="majorBidi"/>
        </w:rPr>
        <w:t xml:space="preserve"> the report shall include a recommendation section to inform on the following:</w:t>
      </w:r>
    </w:p>
    <w:p w14:paraId="14F11536" w14:textId="6AB5E38F" w:rsidR="00F36DE2" w:rsidRPr="00AB6E00" w:rsidRDefault="71F2B28D" w:rsidP="00C37FDF">
      <w:pPr>
        <w:jc w:val="both"/>
        <w:rPr>
          <w:rFonts w:asciiTheme="majorBidi" w:hAnsiTheme="majorBidi" w:cstheme="majorBidi"/>
          <w:b/>
          <w:bCs/>
        </w:rPr>
      </w:pPr>
      <w:r w:rsidRPr="00AB6E00">
        <w:rPr>
          <w:rFonts w:asciiTheme="majorBidi" w:eastAsia="Calibri Light" w:hAnsiTheme="majorBidi" w:cstheme="majorBidi"/>
        </w:rPr>
        <w:t xml:space="preserve"> </w:t>
      </w:r>
      <w:r w:rsidRPr="00AB6E00">
        <w:rPr>
          <w:rFonts w:asciiTheme="majorBidi" w:hAnsiTheme="majorBidi" w:cstheme="majorBidi"/>
          <w:b/>
          <w:bCs/>
        </w:rPr>
        <w:t xml:space="preserve">V. Main Outputs and Deliverables </w:t>
      </w:r>
    </w:p>
    <w:tbl>
      <w:tblPr>
        <w:tblStyle w:val="TableGrid"/>
        <w:tblW w:w="0" w:type="auto"/>
        <w:tblLayout w:type="fixed"/>
        <w:tblLook w:val="04A0" w:firstRow="1" w:lastRow="0" w:firstColumn="1" w:lastColumn="0" w:noHBand="0" w:noVBand="1"/>
      </w:tblPr>
      <w:tblGrid>
        <w:gridCol w:w="2700"/>
        <w:gridCol w:w="6570"/>
      </w:tblGrid>
      <w:tr w:rsidR="0025262C" w:rsidRPr="00AB6E00" w14:paraId="518DCD1A" w14:textId="77777777" w:rsidTr="06EBDC96">
        <w:tc>
          <w:tcPr>
            <w:tcW w:w="270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BEFA322" w14:textId="1296EE99" w:rsidR="282EDF2A" w:rsidRPr="00AB6E00" w:rsidRDefault="1D12296C" w:rsidP="282EDF2A">
            <w:pPr>
              <w:spacing w:line="257" w:lineRule="auto"/>
              <w:rPr>
                <w:rFonts w:asciiTheme="majorBidi" w:hAnsiTheme="majorBidi" w:cstheme="majorBidi"/>
              </w:rPr>
            </w:pPr>
            <w:r w:rsidRPr="00AB6E00">
              <w:rPr>
                <w:rFonts w:asciiTheme="majorBidi" w:eastAsia="Calibri Light" w:hAnsiTheme="majorBidi" w:cstheme="majorBidi"/>
                <w:b/>
                <w:bCs/>
              </w:rPr>
              <w:t xml:space="preserve">Phased out </w:t>
            </w:r>
            <w:r w:rsidR="282EDF2A" w:rsidRPr="00AB6E00">
              <w:rPr>
                <w:rFonts w:asciiTheme="majorBidi" w:eastAsia="Calibri Light" w:hAnsiTheme="majorBidi" w:cstheme="majorBidi"/>
                <w:b/>
                <w:bCs/>
              </w:rPr>
              <w:t>Deliverable</w:t>
            </w:r>
          </w:p>
        </w:tc>
        <w:tc>
          <w:tcPr>
            <w:tcW w:w="657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32E5D3D" w14:textId="4526C202" w:rsidR="282EDF2A" w:rsidRPr="00AB6E00" w:rsidRDefault="282EDF2A" w:rsidP="282EDF2A">
            <w:pPr>
              <w:spacing w:line="257" w:lineRule="auto"/>
              <w:rPr>
                <w:rFonts w:asciiTheme="majorBidi" w:hAnsiTheme="majorBidi" w:cstheme="majorBidi"/>
              </w:rPr>
            </w:pPr>
            <w:r w:rsidRPr="00AB6E00">
              <w:rPr>
                <w:rFonts w:asciiTheme="majorBidi" w:eastAsia="Calibri Light" w:hAnsiTheme="majorBidi" w:cstheme="majorBidi"/>
                <w:b/>
                <w:bCs/>
              </w:rPr>
              <w:t>Description of Deliverable</w:t>
            </w:r>
          </w:p>
        </w:tc>
      </w:tr>
      <w:tr w:rsidR="0025262C" w:rsidRPr="00AB6E00" w14:paraId="4881D5FE" w14:textId="77777777" w:rsidTr="06EBDC96">
        <w:tc>
          <w:tcPr>
            <w:tcW w:w="2700" w:type="dxa"/>
            <w:tcBorders>
              <w:top w:val="single" w:sz="8" w:space="0" w:color="auto"/>
              <w:left w:val="single" w:sz="8" w:space="0" w:color="auto"/>
              <w:bottom w:val="single" w:sz="8" w:space="0" w:color="auto"/>
              <w:right w:val="single" w:sz="8" w:space="0" w:color="auto"/>
            </w:tcBorders>
            <w:vAlign w:val="center"/>
          </w:tcPr>
          <w:p w14:paraId="178502CE" w14:textId="3AE3743C" w:rsidR="282EDF2A" w:rsidRPr="00AB6E00" w:rsidRDefault="003F36AC" w:rsidP="003F36AC">
            <w:pPr>
              <w:rPr>
                <w:rFonts w:asciiTheme="majorBidi" w:hAnsiTheme="majorBidi" w:cstheme="majorBidi"/>
                <w:lang w:val="fr"/>
              </w:rPr>
            </w:pPr>
            <w:r w:rsidRPr="00AB6E00">
              <w:rPr>
                <w:rFonts w:asciiTheme="majorBidi" w:hAnsiTheme="majorBidi" w:cstheme="majorBidi"/>
                <w:lang w:val="fr"/>
              </w:rPr>
              <w:t xml:space="preserve">1. </w:t>
            </w:r>
            <w:r w:rsidR="282EDF2A" w:rsidRPr="00AB6E00">
              <w:rPr>
                <w:rFonts w:asciiTheme="majorBidi" w:hAnsiTheme="majorBidi" w:cstheme="majorBidi"/>
                <w:lang w:val="fr"/>
              </w:rPr>
              <w:t xml:space="preserve">Data Collection Plan </w:t>
            </w:r>
          </w:p>
        </w:tc>
        <w:tc>
          <w:tcPr>
            <w:tcW w:w="6570" w:type="dxa"/>
            <w:tcBorders>
              <w:top w:val="single" w:sz="8" w:space="0" w:color="auto"/>
              <w:left w:val="single" w:sz="8" w:space="0" w:color="auto"/>
              <w:bottom w:val="single" w:sz="8" w:space="0" w:color="auto"/>
              <w:right w:val="single" w:sz="8" w:space="0" w:color="auto"/>
            </w:tcBorders>
          </w:tcPr>
          <w:p w14:paraId="64159AD3" w14:textId="2911480C" w:rsidR="282EDF2A" w:rsidRPr="000D1319" w:rsidRDefault="282EDF2A" w:rsidP="000D1319">
            <w:pPr>
              <w:rPr>
                <w:rFonts w:asciiTheme="majorBidi" w:hAnsiTheme="majorBidi" w:cstheme="majorBidi"/>
              </w:rPr>
            </w:pPr>
            <w:r w:rsidRPr="000D1319">
              <w:rPr>
                <w:rFonts w:asciiTheme="majorBidi" w:hAnsiTheme="majorBidi" w:cstheme="majorBidi"/>
              </w:rPr>
              <w:t>The data collection plan should include:</w:t>
            </w:r>
          </w:p>
          <w:p w14:paraId="79DC0D4E" w14:textId="6004122B" w:rsidR="004832A9" w:rsidRDefault="004832A9" w:rsidP="00B01A95">
            <w:pPr>
              <w:pStyle w:val="ListParagraph"/>
              <w:numPr>
                <w:ilvl w:val="0"/>
                <w:numId w:val="42"/>
              </w:numPr>
              <w:rPr>
                <w:rFonts w:asciiTheme="majorBidi" w:hAnsiTheme="majorBidi" w:cstheme="majorBidi"/>
              </w:rPr>
            </w:pPr>
            <w:r>
              <w:rPr>
                <w:rFonts w:asciiTheme="majorBidi" w:eastAsia="Calibri Light" w:hAnsiTheme="majorBidi" w:cstheme="majorBidi"/>
              </w:rPr>
              <w:t>The a</w:t>
            </w:r>
            <w:r w:rsidRPr="00AB6E00">
              <w:rPr>
                <w:rFonts w:asciiTheme="majorBidi" w:eastAsia="Calibri Light" w:hAnsiTheme="majorBidi" w:cstheme="majorBidi"/>
              </w:rPr>
              <w:t>nalytical framework</w:t>
            </w:r>
            <w:r>
              <w:rPr>
                <w:rFonts w:asciiTheme="majorBidi" w:eastAsia="Calibri Light" w:hAnsiTheme="majorBidi" w:cstheme="majorBidi"/>
              </w:rPr>
              <w:t xml:space="preserve"> that will be used to review all documents, develop the instruments and protocols, and analyze the data from the field work.</w:t>
            </w:r>
          </w:p>
          <w:p w14:paraId="77C01E95" w14:textId="22D2538D" w:rsidR="282EDF2A" w:rsidRPr="00AB6E00" w:rsidRDefault="00B01A95" w:rsidP="00B01A95">
            <w:pPr>
              <w:pStyle w:val="ListParagraph"/>
              <w:numPr>
                <w:ilvl w:val="0"/>
                <w:numId w:val="42"/>
              </w:numPr>
              <w:rPr>
                <w:rFonts w:asciiTheme="majorBidi" w:hAnsiTheme="majorBidi" w:cstheme="majorBidi"/>
              </w:rPr>
            </w:pPr>
            <w:r w:rsidRPr="00AB6E00">
              <w:rPr>
                <w:rFonts w:asciiTheme="majorBidi" w:hAnsiTheme="majorBidi" w:cstheme="majorBidi"/>
              </w:rPr>
              <w:t>A l</w:t>
            </w:r>
            <w:r w:rsidR="282EDF2A" w:rsidRPr="00AB6E00">
              <w:rPr>
                <w:rFonts w:asciiTheme="majorBidi" w:hAnsiTheme="majorBidi" w:cstheme="majorBidi"/>
              </w:rPr>
              <w:t xml:space="preserve">ist of documents </w:t>
            </w:r>
            <w:r w:rsidRPr="00AB6E00">
              <w:rPr>
                <w:rFonts w:asciiTheme="majorBidi" w:hAnsiTheme="majorBidi" w:cstheme="majorBidi"/>
              </w:rPr>
              <w:t>that will</w:t>
            </w:r>
            <w:r w:rsidR="282EDF2A" w:rsidRPr="00AB6E00">
              <w:rPr>
                <w:rFonts w:asciiTheme="majorBidi" w:hAnsiTheme="majorBidi" w:cstheme="majorBidi"/>
              </w:rPr>
              <w:t xml:space="preserve"> be reviewed</w:t>
            </w:r>
            <w:r w:rsidR="0010018F" w:rsidRPr="00AB6E00">
              <w:rPr>
                <w:rFonts w:asciiTheme="majorBidi" w:hAnsiTheme="majorBidi" w:cstheme="majorBidi"/>
              </w:rPr>
              <w:t xml:space="preserve"> including those that were prepared by development partners and local organizations in the previous 8-10 years</w:t>
            </w:r>
            <w:r w:rsidR="282EDF2A" w:rsidRPr="00AB6E00">
              <w:rPr>
                <w:rFonts w:asciiTheme="majorBidi" w:hAnsiTheme="majorBidi" w:cstheme="majorBidi"/>
              </w:rPr>
              <w:t>, and available either at the MOE or other development international and national partners</w:t>
            </w:r>
            <w:r w:rsidR="0010018F" w:rsidRPr="00AB6E00">
              <w:rPr>
                <w:rFonts w:asciiTheme="majorBidi" w:hAnsiTheme="majorBidi" w:cstheme="majorBidi"/>
              </w:rPr>
              <w:t>.</w:t>
            </w:r>
          </w:p>
          <w:p w14:paraId="1600F86B" w14:textId="29410DBD" w:rsidR="282EDF2A" w:rsidRPr="00C135C3" w:rsidRDefault="4F813A2B" w:rsidP="06EBDC96">
            <w:pPr>
              <w:pStyle w:val="ListParagraph"/>
              <w:numPr>
                <w:ilvl w:val="0"/>
                <w:numId w:val="42"/>
              </w:numPr>
              <w:rPr>
                <w:rFonts w:asciiTheme="majorBidi" w:hAnsiTheme="majorBidi" w:cstheme="majorBidi"/>
              </w:rPr>
            </w:pPr>
            <w:r w:rsidRPr="06EBDC96">
              <w:rPr>
                <w:rFonts w:asciiTheme="majorBidi" w:hAnsiTheme="majorBidi" w:cstheme="majorBidi"/>
              </w:rPr>
              <w:t>The</w:t>
            </w:r>
            <w:r w:rsidR="184D7CE6" w:rsidRPr="06EBDC96">
              <w:rPr>
                <w:rFonts w:asciiTheme="majorBidi" w:hAnsiTheme="majorBidi" w:cstheme="majorBidi"/>
              </w:rPr>
              <w:t xml:space="preserve"> </w:t>
            </w:r>
            <w:r w:rsidR="0010552C">
              <w:rPr>
                <w:rFonts w:asciiTheme="majorBidi" w:hAnsiTheme="majorBidi" w:cstheme="majorBidi"/>
              </w:rPr>
              <w:t xml:space="preserve">proposed </w:t>
            </w:r>
            <w:r w:rsidR="002F06C2">
              <w:rPr>
                <w:rFonts w:asciiTheme="majorBidi" w:hAnsiTheme="majorBidi" w:cstheme="majorBidi"/>
              </w:rPr>
              <w:t xml:space="preserve">sample, </w:t>
            </w:r>
            <w:proofErr w:type="gramStart"/>
            <w:r w:rsidR="002F06C2">
              <w:rPr>
                <w:rFonts w:asciiTheme="majorBidi" w:hAnsiTheme="majorBidi" w:cstheme="majorBidi"/>
              </w:rPr>
              <w:t>instruments</w:t>
            </w:r>
            <w:proofErr w:type="gramEnd"/>
            <w:r w:rsidR="002F06C2">
              <w:rPr>
                <w:rFonts w:asciiTheme="majorBidi" w:hAnsiTheme="majorBidi" w:cstheme="majorBidi"/>
              </w:rPr>
              <w:t xml:space="preserve"> and protocols for all field work (school visits, </w:t>
            </w:r>
            <w:r w:rsidR="004832A9">
              <w:rPr>
                <w:rFonts w:asciiTheme="majorBidi" w:hAnsiTheme="majorBidi" w:cstheme="majorBidi"/>
              </w:rPr>
              <w:t xml:space="preserve">individual interviews, focus group discussions) </w:t>
            </w:r>
          </w:p>
          <w:p w14:paraId="0F7C78FA" w14:textId="4A120CF6" w:rsidR="282EDF2A" w:rsidRPr="000D1319" w:rsidRDefault="00C95384" w:rsidP="000D1319">
            <w:pPr>
              <w:pStyle w:val="ListParagraph"/>
              <w:numPr>
                <w:ilvl w:val="0"/>
                <w:numId w:val="42"/>
              </w:numPr>
              <w:rPr>
                <w:rFonts w:asciiTheme="majorBidi" w:eastAsia="Calibri Light" w:hAnsiTheme="majorBidi" w:cstheme="majorBidi"/>
              </w:rPr>
            </w:pPr>
            <w:r w:rsidRPr="00AB6E00">
              <w:rPr>
                <w:rFonts w:asciiTheme="majorBidi" w:hAnsiTheme="majorBidi" w:cstheme="majorBidi"/>
              </w:rPr>
              <w:lastRenderedPageBreak/>
              <w:t>A detailed</w:t>
            </w:r>
            <w:r w:rsidR="282EDF2A" w:rsidRPr="00AB6E00">
              <w:rPr>
                <w:rFonts w:asciiTheme="majorBidi" w:hAnsiTheme="majorBidi" w:cstheme="majorBidi"/>
              </w:rPr>
              <w:t xml:space="preserve"> schedule for all planned </w:t>
            </w:r>
            <w:r w:rsidR="004832A9">
              <w:rPr>
                <w:rFonts w:asciiTheme="majorBidi" w:hAnsiTheme="majorBidi" w:cstheme="majorBidi"/>
              </w:rPr>
              <w:t>field work</w:t>
            </w:r>
            <w:r w:rsidR="004832A9" w:rsidRPr="00AB6E00">
              <w:rPr>
                <w:rFonts w:asciiTheme="majorBidi" w:hAnsiTheme="majorBidi" w:cstheme="majorBidi"/>
              </w:rPr>
              <w:t xml:space="preserve"> </w:t>
            </w:r>
            <w:r w:rsidR="282EDF2A" w:rsidRPr="00AB6E00">
              <w:rPr>
                <w:rFonts w:asciiTheme="majorBidi" w:hAnsiTheme="majorBidi" w:cstheme="majorBidi"/>
              </w:rPr>
              <w:t>and activities.</w:t>
            </w:r>
          </w:p>
        </w:tc>
      </w:tr>
      <w:tr w:rsidR="0025262C" w:rsidRPr="00AB6E00" w14:paraId="1B5F8905" w14:textId="77777777" w:rsidTr="06EBDC96">
        <w:tc>
          <w:tcPr>
            <w:tcW w:w="2700" w:type="dxa"/>
            <w:tcBorders>
              <w:top w:val="single" w:sz="8" w:space="0" w:color="auto"/>
              <w:left w:val="single" w:sz="8" w:space="0" w:color="auto"/>
              <w:bottom w:val="single" w:sz="8" w:space="0" w:color="auto"/>
              <w:right w:val="single" w:sz="8" w:space="0" w:color="auto"/>
            </w:tcBorders>
            <w:vAlign w:val="center"/>
          </w:tcPr>
          <w:p w14:paraId="4CC24695" w14:textId="4ED98CF5" w:rsidR="282EDF2A" w:rsidRPr="00B2156D" w:rsidRDefault="0081659A" w:rsidP="00B2156D">
            <w:pPr>
              <w:rPr>
                <w:rFonts w:asciiTheme="majorBidi" w:hAnsiTheme="majorBidi" w:cstheme="majorBidi"/>
              </w:rPr>
            </w:pPr>
            <w:r>
              <w:rPr>
                <w:rFonts w:asciiTheme="majorBidi" w:hAnsiTheme="majorBidi" w:cstheme="majorBidi"/>
              </w:rPr>
              <w:lastRenderedPageBreak/>
              <w:t xml:space="preserve">2. </w:t>
            </w:r>
            <w:r w:rsidR="282EDF2A" w:rsidRPr="00B2156D">
              <w:rPr>
                <w:rFonts w:asciiTheme="majorBidi" w:hAnsiTheme="majorBidi" w:cstheme="majorBidi"/>
              </w:rPr>
              <w:t xml:space="preserve">Documentation from </w:t>
            </w:r>
            <w:r w:rsidR="00D31422">
              <w:rPr>
                <w:rFonts w:asciiTheme="majorBidi" w:hAnsiTheme="majorBidi" w:cstheme="majorBidi"/>
              </w:rPr>
              <w:t>I</w:t>
            </w:r>
            <w:r w:rsidR="00D31422" w:rsidRPr="00B2156D">
              <w:rPr>
                <w:rFonts w:asciiTheme="majorBidi" w:hAnsiTheme="majorBidi" w:cstheme="majorBidi"/>
              </w:rPr>
              <w:t xml:space="preserve">ndividual </w:t>
            </w:r>
            <w:r w:rsidR="00D31422">
              <w:rPr>
                <w:rFonts w:asciiTheme="majorBidi" w:hAnsiTheme="majorBidi" w:cstheme="majorBidi"/>
              </w:rPr>
              <w:t>I</w:t>
            </w:r>
            <w:r w:rsidR="00D31422" w:rsidRPr="00B2156D">
              <w:rPr>
                <w:rFonts w:asciiTheme="majorBidi" w:hAnsiTheme="majorBidi" w:cstheme="majorBidi"/>
              </w:rPr>
              <w:t>nterviews</w:t>
            </w:r>
          </w:p>
        </w:tc>
        <w:tc>
          <w:tcPr>
            <w:tcW w:w="6570" w:type="dxa"/>
            <w:tcBorders>
              <w:top w:val="single" w:sz="8" w:space="0" w:color="auto"/>
              <w:left w:val="single" w:sz="8" w:space="0" w:color="auto"/>
              <w:bottom w:val="single" w:sz="8" w:space="0" w:color="auto"/>
              <w:right w:val="single" w:sz="8" w:space="0" w:color="auto"/>
            </w:tcBorders>
          </w:tcPr>
          <w:p w14:paraId="6C8FE942" w14:textId="504C310E" w:rsidR="282EDF2A" w:rsidRPr="00AB6E00" w:rsidRDefault="005C4015" w:rsidP="00424F82">
            <w:pPr>
              <w:pStyle w:val="ListParagraph"/>
              <w:numPr>
                <w:ilvl w:val="0"/>
                <w:numId w:val="5"/>
              </w:numPr>
              <w:rPr>
                <w:rFonts w:asciiTheme="majorBidi" w:hAnsiTheme="majorBidi" w:cstheme="majorBidi"/>
              </w:rPr>
            </w:pPr>
            <w:r>
              <w:rPr>
                <w:rFonts w:asciiTheme="majorBidi" w:eastAsia="Calibri Light" w:hAnsiTheme="majorBidi" w:cstheme="majorBidi"/>
              </w:rPr>
              <w:t>Following an agreed upon sample, t</w:t>
            </w:r>
            <w:r w:rsidR="282EDF2A" w:rsidRPr="00AB6E00">
              <w:rPr>
                <w:rFonts w:asciiTheme="majorBidi" w:eastAsia="Calibri Light" w:hAnsiTheme="majorBidi" w:cstheme="majorBidi"/>
              </w:rPr>
              <w:t>he</w:t>
            </w:r>
            <w:r w:rsidR="282EDF2A" w:rsidRPr="00AB6E00">
              <w:rPr>
                <w:rFonts w:asciiTheme="majorBidi" w:hAnsiTheme="majorBidi" w:cstheme="majorBidi"/>
              </w:rPr>
              <w:t xml:space="preserve"> local consultant will organize individual interviews with the following stakeholders from different parts of </w:t>
            </w:r>
            <w:r w:rsidR="004F41B5" w:rsidRPr="00AB6E00">
              <w:rPr>
                <w:rFonts w:asciiTheme="majorBidi" w:hAnsiTheme="majorBidi" w:cstheme="majorBidi"/>
              </w:rPr>
              <w:t xml:space="preserve">the </w:t>
            </w:r>
            <w:r w:rsidR="282EDF2A" w:rsidRPr="00AB6E00">
              <w:rPr>
                <w:rFonts w:asciiTheme="majorBidi" w:hAnsiTheme="majorBidi" w:cstheme="majorBidi"/>
              </w:rPr>
              <w:t>West Bank</w:t>
            </w:r>
            <w:r w:rsidR="788C1917" w:rsidRPr="00AB6E00">
              <w:rPr>
                <w:rFonts w:asciiTheme="majorBidi" w:hAnsiTheme="majorBidi" w:cstheme="majorBidi"/>
              </w:rPr>
              <w:t xml:space="preserve"> and Gaza</w:t>
            </w:r>
            <w:r w:rsidR="282EDF2A" w:rsidRPr="00AB6E00">
              <w:rPr>
                <w:rFonts w:asciiTheme="majorBidi" w:hAnsiTheme="majorBidi" w:cstheme="majorBidi"/>
              </w:rPr>
              <w:t>:</w:t>
            </w:r>
          </w:p>
          <w:p w14:paraId="323B7F23" w14:textId="7457299E" w:rsidR="282EDF2A" w:rsidRPr="00AB6E00" w:rsidRDefault="00891474" w:rsidP="00424F82">
            <w:pPr>
              <w:pStyle w:val="ListParagraph"/>
              <w:numPr>
                <w:ilvl w:val="0"/>
                <w:numId w:val="42"/>
              </w:numPr>
              <w:rPr>
                <w:rFonts w:asciiTheme="majorBidi" w:hAnsiTheme="majorBidi" w:cstheme="majorBidi"/>
              </w:rPr>
            </w:pPr>
            <w:r>
              <w:rPr>
                <w:rFonts w:asciiTheme="majorBidi" w:hAnsiTheme="majorBidi" w:cstheme="majorBidi"/>
              </w:rPr>
              <w:t>C</w:t>
            </w:r>
            <w:r w:rsidR="282EDF2A" w:rsidRPr="00AB6E00">
              <w:rPr>
                <w:rFonts w:asciiTheme="majorBidi" w:hAnsiTheme="majorBidi" w:cstheme="majorBidi"/>
              </w:rPr>
              <w:t xml:space="preserve">areer </w:t>
            </w:r>
            <w:r w:rsidR="007E0881">
              <w:rPr>
                <w:rFonts w:asciiTheme="majorBidi" w:hAnsiTheme="majorBidi" w:cstheme="majorBidi"/>
              </w:rPr>
              <w:t>counselors</w:t>
            </w:r>
            <w:r w:rsidR="009C79E3">
              <w:rPr>
                <w:rFonts w:asciiTheme="majorBidi" w:hAnsiTheme="majorBidi" w:cstheme="majorBidi"/>
              </w:rPr>
              <w:t>/</w:t>
            </w:r>
            <w:r w:rsidR="009C79E3">
              <w:rPr>
                <w:rFonts w:asciiTheme="majorBidi" w:eastAsia="Calibri" w:hAnsiTheme="majorBidi" w:cstheme="majorBidi"/>
              </w:rPr>
              <w:t xml:space="preserve"> </w:t>
            </w:r>
            <w:r w:rsidR="009C79E3">
              <w:rPr>
                <w:rFonts w:asciiTheme="majorBidi" w:eastAsia="Calibri" w:hAnsiTheme="majorBidi" w:cstheme="majorBidi"/>
              </w:rPr>
              <w:t>educational advisors</w:t>
            </w:r>
            <w:r w:rsidR="282EDF2A" w:rsidRPr="00AB6E00">
              <w:rPr>
                <w:rFonts w:asciiTheme="majorBidi" w:hAnsiTheme="majorBidi" w:cstheme="majorBidi"/>
              </w:rPr>
              <w:t xml:space="preserve"> at public secondary and upper basic schools with grade 9</w:t>
            </w:r>
            <w:r w:rsidR="1B950C48" w:rsidRPr="00AB6E00">
              <w:rPr>
                <w:rFonts w:asciiTheme="majorBidi" w:hAnsiTheme="majorBidi" w:cstheme="majorBidi"/>
              </w:rPr>
              <w:t xml:space="preserve"> and above</w:t>
            </w:r>
          </w:p>
          <w:p w14:paraId="14C758B7" w14:textId="4E89BA8C" w:rsidR="282EDF2A" w:rsidRPr="00AB6E00" w:rsidRDefault="00891474" w:rsidP="00424F82">
            <w:pPr>
              <w:pStyle w:val="ListParagraph"/>
              <w:numPr>
                <w:ilvl w:val="0"/>
                <w:numId w:val="42"/>
              </w:numPr>
              <w:rPr>
                <w:rFonts w:asciiTheme="majorBidi" w:hAnsiTheme="majorBidi" w:cstheme="majorBidi"/>
              </w:rPr>
            </w:pPr>
            <w:r>
              <w:rPr>
                <w:rFonts w:asciiTheme="majorBidi" w:hAnsiTheme="majorBidi" w:cstheme="majorBidi"/>
              </w:rPr>
              <w:t>P</w:t>
            </w:r>
            <w:r w:rsidR="282EDF2A" w:rsidRPr="00AB6E00">
              <w:rPr>
                <w:rFonts w:asciiTheme="majorBidi" w:hAnsiTheme="majorBidi" w:cstheme="majorBidi"/>
              </w:rPr>
              <w:t>ublic secondary school principals</w:t>
            </w:r>
          </w:p>
          <w:p w14:paraId="258E51E2" w14:textId="1BCBC247" w:rsidR="282EDF2A" w:rsidRPr="00AB6E00" w:rsidRDefault="00891474" w:rsidP="00424F82">
            <w:pPr>
              <w:pStyle w:val="ListParagraph"/>
              <w:numPr>
                <w:ilvl w:val="0"/>
                <w:numId w:val="42"/>
              </w:numPr>
              <w:rPr>
                <w:rFonts w:asciiTheme="majorBidi" w:hAnsiTheme="majorBidi" w:cstheme="majorBidi"/>
              </w:rPr>
            </w:pPr>
            <w:r>
              <w:rPr>
                <w:rFonts w:asciiTheme="majorBidi" w:hAnsiTheme="majorBidi" w:cstheme="majorBidi"/>
              </w:rPr>
              <w:t>E</w:t>
            </w:r>
            <w:r w:rsidR="282EDF2A" w:rsidRPr="00AB6E00">
              <w:rPr>
                <w:rFonts w:asciiTheme="majorBidi" w:hAnsiTheme="majorBidi" w:cstheme="majorBidi"/>
              </w:rPr>
              <w:t>ducation district office supervisors</w:t>
            </w:r>
          </w:p>
          <w:p w14:paraId="43FB1ABA" w14:textId="77DC8DB4" w:rsidR="282EDF2A" w:rsidRPr="00AB6E00" w:rsidRDefault="00891474" w:rsidP="00424F82">
            <w:pPr>
              <w:pStyle w:val="ListParagraph"/>
              <w:numPr>
                <w:ilvl w:val="0"/>
                <w:numId w:val="42"/>
              </w:numPr>
              <w:rPr>
                <w:rFonts w:asciiTheme="majorBidi" w:hAnsiTheme="majorBidi" w:cstheme="majorBidi"/>
              </w:rPr>
            </w:pPr>
            <w:r>
              <w:rPr>
                <w:rFonts w:asciiTheme="majorBidi" w:hAnsiTheme="majorBidi" w:cstheme="majorBidi"/>
              </w:rPr>
              <w:t>S</w:t>
            </w:r>
            <w:r w:rsidR="00F01A8F" w:rsidRPr="00AB6E00">
              <w:rPr>
                <w:rFonts w:asciiTheme="majorBidi" w:hAnsiTheme="majorBidi" w:cstheme="majorBidi"/>
              </w:rPr>
              <w:t>tudents</w:t>
            </w:r>
            <w:r w:rsidR="282EDF2A" w:rsidRPr="00AB6E00">
              <w:rPr>
                <w:rFonts w:asciiTheme="majorBidi" w:hAnsiTheme="majorBidi" w:cstheme="majorBidi"/>
              </w:rPr>
              <w:t xml:space="preserve"> from grade 9 </w:t>
            </w:r>
            <w:r w:rsidR="004C440F">
              <w:rPr>
                <w:rFonts w:asciiTheme="majorBidi" w:hAnsiTheme="majorBidi" w:cstheme="majorBidi"/>
              </w:rPr>
              <w:t>(</w:t>
            </w:r>
            <w:r w:rsidR="282EDF2A" w:rsidRPr="00AB6E00">
              <w:rPr>
                <w:rFonts w:asciiTheme="majorBidi" w:hAnsiTheme="majorBidi" w:cstheme="majorBidi"/>
              </w:rPr>
              <w:t>50% females</w:t>
            </w:r>
            <w:r w:rsidR="004C440F">
              <w:rPr>
                <w:rFonts w:asciiTheme="majorBidi" w:hAnsiTheme="majorBidi" w:cstheme="majorBidi"/>
              </w:rPr>
              <w:t>)</w:t>
            </w:r>
          </w:p>
          <w:p w14:paraId="673E8853" w14:textId="636D1A90" w:rsidR="282EDF2A" w:rsidRPr="00AB6E00" w:rsidRDefault="00891474" w:rsidP="00424F82">
            <w:pPr>
              <w:pStyle w:val="ListParagraph"/>
              <w:numPr>
                <w:ilvl w:val="0"/>
                <w:numId w:val="42"/>
              </w:numPr>
              <w:rPr>
                <w:rFonts w:asciiTheme="majorBidi" w:hAnsiTheme="majorBidi" w:cstheme="majorBidi"/>
              </w:rPr>
            </w:pPr>
            <w:r>
              <w:rPr>
                <w:rFonts w:asciiTheme="majorBidi" w:hAnsiTheme="majorBidi" w:cstheme="majorBidi"/>
              </w:rPr>
              <w:t>S</w:t>
            </w:r>
            <w:r w:rsidR="282EDF2A" w:rsidRPr="00AB6E00">
              <w:rPr>
                <w:rFonts w:asciiTheme="majorBidi" w:hAnsiTheme="majorBidi" w:cstheme="majorBidi"/>
              </w:rPr>
              <w:t xml:space="preserve">tudents from grade 10 </w:t>
            </w:r>
            <w:r w:rsidR="004C440F">
              <w:rPr>
                <w:rFonts w:asciiTheme="majorBidi" w:hAnsiTheme="majorBidi" w:cstheme="majorBidi"/>
              </w:rPr>
              <w:t>(</w:t>
            </w:r>
            <w:r w:rsidR="282EDF2A" w:rsidRPr="00AB6E00">
              <w:rPr>
                <w:rFonts w:asciiTheme="majorBidi" w:hAnsiTheme="majorBidi" w:cstheme="majorBidi"/>
              </w:rPr>
              <w:t>50% females</w:t>
            </w:r>
            <w:r w:rsidR="004C440F">
              <w:rPr>
                <w:rFonts w:asciiTheme="majorBidi" w:hAnsiTheme="majorBidi" w:cstheme="majorBidi"/>
              </w:rPr>
              <w:t>)</w:t>
            </w:r>
          </w:p>
          <w:p w14:paraId="3AC0736C" w14:textId="1288D432" w:rsidR="004C440F" w:rsidRDefault="004C440F" w:rsidP="00424F82">
            <w:pPr>
              <w:pStyle w:val="ListParagraph"/>
              <w:numPr>
                <w:ilvl w:val="0"/>
                <w:numId w:val="42"/>
              </w:numPr>
              <w:rPr>
                <w:rFonts w:asciiTheme="majorBidi" w:hAnsiTheme="majorBidi" w:cstheme="majorBidi"/>
              </w:rPr>
            </w:pPr>
            <w:r>
              <w:rPr>
                <w:rFonts w:asciiTheme="majorBidi" w:hAnsiTheme="majorBidi" w:cstheme="majorBidi"/>
              </w:rPr>
              <w:t>Students from grade 11 (</w:t>
            </w:r>
            <w:r w:rsidRPr="00AB6E00">
              <w:rPr>
                <w:rFonts w:asciiTheme="majorBidi" w:hAnsiTheme="majorBidi" w:cstheme="majorBidi"/>
              </w:rPr>
              <w:t>50% females</w:t>
            </w:r>
            <w:r>
              <w:rPr>
                <w:rFonts w:asciiTheme="majorBidi" w:hAnsiTheme="majorBidi" w:cstheme="majorBidi"/>
              </w:rPr>
              <w:t>)</w:t>
            </w:r>
          </w:p>
          <w:p w14:paraId="2D40D6EF" w14:textId="2E0D9753" w:rsidR="004C440F" w:rsidRPr="000D1319" w:rsidRDefault="004C440F">
            <w:pPr>
              <w:pStyle w:val="ListParagraph"/>
              <w:numPr>
                <w:ilvl w:val="0"/>
                <w:numId w:val="42"/>
              </w:numPr>
              <w:rPr>
                <w:rFonts w:asciiTheme="majorBidi" w:hAnsiTheme="majorBidi" w:cstheme="majorBidi"/>
              </w:rPr>
            </w:pPr>
            <w:r>
              <w:rPr>
                <w:rFonts w:asciiTheme="majorBidi" w:hAnsiTheme="majorBidi" w:cstheme="majorBidi"/>
              </w:rPr>
              <w:t>Students from grade 12 (</w:t>
            </w:r>
            <w:r w:rsidRPr="00AB6E00">
              <w:rPr>
                <w:rFonts w:asciiTheme="majorBidi" w:hAnsiTheme="majorBidi" w:cstheme="majorBidi"/>
              </w:rPr>
              <w:t>50% females</w:t>
            </w:r>
            <w:r>
              <w:rPr>
                <w:rFonts w:asciiTheme="majorBidi" w:hAnsiTheme="majorBidi" w:cstheme="majorBidi"/>
              </w:rPr>
              <w:t>)</w:t>
            </w:r>
          </w:p>
          <w:p w14:paraId="60EEFFED" w14:textId="0C0711AC" w:rsidR="282EDF2A" w:rsidRPr="00AB6E00" w:rsidRDefault="00891474" w:rsidP="00424F82">
            <w:pPr>
              <w:pStyle w:val="ListParagraph"/>
              <w:numPr>
                <w:ilvl w:val="0"/>
                <w:numId w:val="42"/>
              </w:numPr>
              <w:rPr>
                <w:rFonts w:asciiTheme="majorBidi" w:hAnsiTheme="majorBidi" w:cstheme="majorBidi"/>
              </w:rPr>
            </w:pPr>
            <w:r>
              <w:rPr>
                <w:rFonts w:asciiTheme="majorBidi" w:hAnsiTheme="majorBidi" w:cstheme="majorBidi"/>
              </w:rPr>
              <w:t>P</w:t>
            </w:r>
            <w:r w:rsidR="282EDF2A" w:rsidRPr="00AB6E00">
              <w:rPr>
                <w:rFonts w:asciiTheme="majorBidi" w:hAnsiTheme="majorBidi" w:cstheme="majorBidi"/>
              </w:rPr>
              <w:t xml:space="preserve">arents </w:t>
            </w:r>
            <w:r w:rsidR="004C440F">
              <w:rPr>
                <w:rFonts w:asciiTheme="majorBidi" w:hAnsiTheme="majorBidi" w:cstheme="majorBidi"/>
              </w:rPr>
              <w:t>(50% fathers and 50% mothers)</w:t>
            </w:r>
          </w:p>
          <w:p w14:paraId="403C6D71" w14:textId="3CB826AF" w:rsidR="282EDF2A" w:rsidRPr="00AB6E00" w:rsidRDefault="282EDF2A" w:rsidP="004F41B5">
            <w:pPr>
              <w:pStyle w:val="ListParagraph"/>
              <w:numPr>
                <w:ilvl w:val="0"/>
                <w:numId w:val="5"/>
              </w:numPr>
              <w:rPr>
                <w:rFonts w:asciiTheme="majorBidi" w:hAnsiTheme="majorBidi" w:cstheme="majorBidi"/>
              </w:rPr>
            </w:pPr>
            <w:r w:rsidRPr="00AB6E00">
              <w:rPr>
                <w:rFonts w:asciiTheme="majorBidi" w:hAnsiTheme="majorBidi" w:cstheme="majorBidi"/>
              </w:rPr>
              <w:t>The interviews will be conducted following a detailed protocol; questions and guidelines will be agreed with the MOE-W</w:t>
            </w:r>
            <w:r w:rsidR="006F67E2">
              <w:rPr>
                <w:rFonts w:asciiTheme="majorBidi" w:hAnsiTheme="majorBidi" w:cstheme="majorBidi"/>
              </w:rPr>
              <w:t>orld Bank</w:t>
            </w:r>
            <w:r w:rsidRPr="00AB6E00">
              <w:rPr>
                <w:rFonts w:asciiTheme="majorBidi" w:hAnsiTheme="majorBidi" w:cstheme="majorBidi"/>
              </w:rPr>
              <w:t xml:space="preserve"> team.</w:t>
            </w:r>
          </w:p>
          <w:p w14:paraId="716CDBE7" w14:textId="12DB9BAE" w:rsidR="282EDF2A" w:rsidRPr="00AB6E00" w:rsidRDefault="282EDF2A" w:rsidP="282EDF2A">
            <w:pPr>
              <w:pStyle w:val="ListParagraph"/>
              <w:numPr>
                <w:ilvl w:val="0"/>
                <w:numId w:val="5"/>
              </w:numPr>
              <w:rPr>
                <w:rFonts w:asciiTheme="majorBidi" w:hAnsiTheme="majorBidi" w:cstheme="majorBidi"/>
              </w:rPr>
            </w:pPr>
            <w:r w:rsidRPr="00AB6E00">
              <w:rPr>
                <w:rFonts w:asciiTheme="majorBidi" w:hAnsiTheme="majorBidi" w:cstheme="majorBidi"/>
              </w:rPr>
              <w:t xml:space="preserve">The local consultant will be tasked with taking detailed notes during the </w:t>
            </w:r>
            <w:r w:rsidR="004F41B5" w:rsidRPr="00AB6E00">
              <w:rPr>
                <w:rFonts w:asciiTheme="majorBidi" w:hAnsiTheme="majorBidi" w:cstheme="majorBidi"/>
              </w:rPr>
              <w:t>interviews</w:t>
            </w:r>
            <w:r w:rsidRPr="00AB6E00">
              <w:rPr>
                <w:rFonts w:asciiTheme="majorBidi" w:hAnsiTheme="majorBidi" w:cstheme="majorBidi"/>
              </w:rPr>
              <w:t xml:space="preserve"> and typing them up in both Arabic and English following a template to be co-developed by the joint MOE-W</w:t>
            </w:r>
            <w:r w:rsidR="006F67E2">
              <w:rPr>
                <w:rFonts w:asciiTheme="majorBidi" w:hAnsiTheme="majorBidi" w:cstheme="majorBidi"/>
              </w:rPr>
              <w:t xml:space="preserve">orld </w:t>
            </w:r>
            <w:r w:rsidRPr="00AB6E00">
              <w:rPr>
                <w:rFonts w:asciiTheme="majorBidi" w:hAnsiTheme="majorBidi" w:cstheme="majorBidi"/>
              </w:rPr>
              <w:t>B</w:t>
            </w:r>
            <w:r w:rsidR="006F67E2">
              <w:rPr>
                <w:rFonts w:asciiTheme="majorBidi" w:hAnsiTheme="majorBidi" w:cstheme="majorBidi"/>
              </w:rPr>
              <w:t>ank</w:t>
            </w:r>
            <w:r w:rsidRPr="00AB6E00">
              <w:rPr>
                <w:rFonts w:asciiTheme="majorBidi" w:hAnsiTheme="majorBidi" w:cstheme="majorBidi"/>
              </w:rPr>
              <w:t xml:space="preserve"> </w:t>
            </w:r>
            <w:r w:rsidR="004F41B5" w:rsidRPr="00AB6E00">
              <w:rPr>
                <w:rFonts w:asciiTheme="majorBidi" w:hAnsiTheme="majorBidi" w:cstheme="majorBidi"/>
              </w:rPr>
              <w:t>task management team</w:t>
            </w:r>
            <w:r w:rsidRPr="00AB6E00">
              <w:rPr>
                <w:rFonts w:asciiTheme="majorBidi" w:hAnsiTheme="majorBidi" w:cstheme="majorBidi"/>
              </w:rPr>
              <w:t>.</w:t>
            </w:r>
          </w:p>
        </w:tc>
      </w:tr>
      <w:tr w:rsidR="0025262C" w:rsidRPr="00AB6E00" w14:paraId="284E4FF7" w14:textId="77777777" w:rsidTr="06EBDC96">
        <w:tc>
          <w:tcPr>
            <w:tcW w:w="2700" w:type="dxa"/>
            <w:tcBorders>
              <w:top w:val="single" w:sz="8" w:space="0" w:color="auto"/>
              <w:left w:val="single" w:sz="8" w:space="0" w:color="auto"/>
              <w:bottom w:val="single" w:sz="8" w:space="0" w:color="auto"/>
              <w:right w:val="single" w:sz="8" w:space="0" w:color="auto"/>
            </w:tcBorders>
            <w:vAlign w:val="center"/>
          </w:tcPr>
          <w:p w14:paraId="2E027CD0" w14:textId="55413CF1" w:rsidR="282EDF2A" w:rsidRPr="00B2156D" w:rsidRDefault="00CB1A1B" w:rsidP="00B2156D">
            <w:pPr>
              <w:rPr>
                <w:rFonts w:asciiTheme="majorBidi" w:hAnsiTheme="majorBidi" w:cstheme="majorBidi"/>
              </w:rPr>
            </w:pPr>
            <w:r>
              <w:rPr>
                <w:rFonts w:asciiTheme="majorBidi" w:hAnsiTheme="majorBidi" w:cstheme="majorBidi"/>
              </w:rPr>
              <w:t xml:space="preserve">3. </w:t>
            </w:r>
            <w:r w:rsidR="282EDF2A" w:rsidRPr="00B2156D">
              <w:rPr>
                <w:rFonts w:asciiTheme="majorBidi" w:hAnsiTheme="majorBidi" w:cstheme="majorBidi"/>
              </w:rPr>
              <w:t>Documentation from Focus Group Discussions</w:t>
            </w:r>
          </w:p>
        </w:tc>
        <w:tc>
          <w:tcPr>
            <w:tcW w:w="6570" w:type="dxa"/>
            <w:tcBorders>
              <w:top w:val="single" w:sz="8" w:space="0" w:color="auto"/>
              <w:left w:val="single" w:sz="8" w:space="0" w:color="auto"/>
              <w:bottom w:val="single" w:sz="8" w:space="0" w:color="auto"/>
              <w:right w:val="single" w:sz="8" w:space="0" w:color="auto"/>
            </w:tcBorders>
          </w:tcPr>
          <w:p w14:paraId="328D530D" w14:textId="3AC5E070" w:rsidR="00D31422" w:rsidRPr="000D1319" w:rsidRDefault="005C4015">
            <w:pPr>
              <w:pStyle w:val="ListParagraph"/>
              <w:numPr>
                <w:ilvl w:val="0"/>
                <w:numId w:val="50"/>
              </w:numPr>
              <w:rPr>
                <w:rFonts w:asciiTheme="majorBidi" w:hAnsiTheme="majorBidi" w:cstheme="majorBidi"/>
              </w:rPr>
            </w:pPr>
            <w:r>
              <w:rPr>
                <w:rFonts w:asciiTheme="majorBidi" w:eastAsia="Calibri Light" w:hAnsiTheme="majorBidi" w:cstheme="majorBidi"/>
              </w:rPr>
              <w:t>Following an agreed upon sample, t</w:t>
            </w:r>
            <w:r w:rsidR="00D31422" w:rsidRPr="00AB6E00">
              <w:rPr>
                <w:rFonts w:asciiTheme="majorBidi" w:eastAsia="Calibri Light" w:hAnsiTheme="majorBidi" w:cstheme="majorBidi"/>
              </w:rPr>
              <w:t>he</w:t>
            </w:r>
            <w:r w:rsidR="00D31422" w:rsidRPr="00AB6E00">
              <w:rPr>
                <w:rFonts w:asciiTheme="majorBidi" w:hAnsiTheme="majorBidi" w:cstheme="majorBidi"/>
              </w:rPr>
              <w:t xml:space="preserve"> local consultant will organize </w:t>
            </w:r>
            <w:r w:rsidR="00D31422">
              <w:rPr>
                <w:rFonts w:asciiTheme="majorBidi" w:hAnsiTheme="majorBidi" w:cstheme="majorBidi"/>
              </w:rPr>
              <w:t>focus group discussions</w:t>
            </w:r>
            <w:r w:rsidR="00D31422" w:rsidRPr="00AB6E00">
              <w:rPr>
                <w:rFonts w:asciiTheme="majorBidi" w:hAnsiTheme="majorBidi" w:cstheme="majorBidi"/>
              </w:rPr>
              <w:t xml:space="preserve"> with the following stakeholders</w:t>
            </w:r>
            <w:r>
              <w:rPr>
                <w:rFonts w:asciiTheme="majorBidi" w:hAnsiTheme="majorBidi" w:cstheme="majorBidi"/>
              </w:rPr>
              <w:t xml:space="preserve"> </w:t>
            </w:r>
            <w:r w:rsidR="00D31422" w:rsidRPr="00AB6E00">
              <w:rPr>
                <w:rFonts w:asciiTheme="majorBidi" w:hAnsiTheme="majorBidi" w:cstheme="majorBidi"/>
              </w:rPr>
              <w:t>from different parts of the West Bank and Gaza:</w:t>
            </w:r>
          </w:p>
          <w:p w14:paraId="0574B807" w14:textId="789209C8" w:rsidR="282EDF2A" w:rsidRPr="007D4D87" w:rsidRDefault="005C4015" w:rsidP="000D1319">
            <w:pPr>
              <w:pStyle w:val="ListParagraph"/>
              <w:numPr>
                <w:ilvl w:val="1"/>
                <w:numId w:val="53"/>
              </w:numPr>
              <w:ind w:left="690"/>
              <w:rPr>
                <w:rFonts w:asciiTheme="majorBidi" w:hAnsiTheme="majorBidi" w:cstheme="majorBidi"/>
              </w:rPr>
            </w:pPr>
            <w:r>
              <w:rPr>
                <w:rFonts w:asciiTheme="majorBidi" w:hAnsiTheme="majorBidi" w:cstheme="majorBidi"/>
              </w:rPr>
              <w:t>P</w:t>
            </w:r>
            <w:r w:rsidR="282EDF2A" w:rsidRPr="007D4D87">
              <w:rPr>
                <w:rFonts w:asciiTheme="majorBidi" w:hAnsiTheme="majorBidi" w:cstheme="majorBidi"/>
              </w:rPr>
              <w:t xml:space="preserve">ublic secondary schools’ career </w:t>
            </w:r>
            <w:r w:rsidR="007E0881">
              <w:rPr>
                <w:rFonts w:asciiTheme="majorBidi" w:hAnsiTheme="majorBidi" w:cstheme="majorBidi"/>
              </w:rPr>
              <w:t>counselors</w:t>
            </w:r>
            <w:r w:rsidR="009C79E3">
              <w:rPr>
                <w:rFonts w:asciiTheme="majorBidi" w:hAnsiTheme="majorBidi" w:cstheme="majorBidi"/>
              </w:rPr>
              <w:t>/</w:t>
            </w:r>
            <w:r w:rsidR="009C79E3">
              <w:rPr>
                <w:rFonts w:asciiTheme="majorBidi" w:eastAsia="Calibri" w:hAnsiTheme="majorBidi" w:cstheme="majorBidi"/>
              </w:rPr>
              <w:t xml:space="preserve"> </w:t>
            </w:r>
            <w:r w:rsidR="009C79E3">
              <w:rPr>
                <w:rFonts w:asciiTheme="majorBidi" w:eastAsia="Calibri" w:hAnsiTheme="majorBidi" w:cstheme="majorBidi"/>
              </w:rPr>
              <w:t>educational advisors</w:t>
            </w:r>
            <w:r w:rsidR="282EDF2A" w:rsidRPr="007D4D87">
              <w:rPr>
                <w:rFonts w:asciiTheme="majorBidi" w:hAnsiTheme="majorBidi" w:cstheme="majorBidi"/>
              </w:rPr>
              <w:t xml:space="preserve"> and career leaders</w:t>
            </w:r>
            <w:r w:rsidR="6224B02D" w:rsidRPr="007D4D87">
              <w:rPr>
                <w:rFonts w:asciiTheme="majorBidi" w:hAnsiTheme="majorBidi" w:cstheme="majorBidi"/>
              </w:rPr>
              <w:t xml:space="preserve"> in West Bank</w:t>
            </w:r>
          </w:p>
          <w:p w14:paraId="6A5E4908" w14:textId="68A2EF8E" w:rsidR="282EDF2A" w:rsidRPr="007D4D87" w:rsidRDefault="005C4015" w:rsidP="000D1319">
            <w:pPr>
              <w:pStyle w:val="ListParagraph"/>
              <w:numPr>
                <w:ilvl w:val="1"/>
                <w:numId w:val="53"/>
              </w:numPr>
              <w:ind w:left="690"/>
              <w:rPr>
                <w:rFonts w:asciiTheme="majorBidi" w:hAnsiTheme="majorBidi" w:cstheme="majorBidi"/>
              </w:rPr>
            </w:pPr>
            <w:r>
              <w:rPr>
                <w:rFonts w:asciiTheme="majorBidi" w:hAnsiTheme="majorBidi" w:cstheme="majorBidi"/>
              </w:rPr>
              <w:t>P</w:t>
            </w:r>
            <w:r w:rsidR="6641E410" w:rsidRPr="007D4D87">
              <w:rPr>
                <w:rFonts w:asciiTheme="majorBidi" w:hAnsiTheme="majorBidi" w:cstheme="majorBidi"/>
              </w:rPr>
              <w:t xml:space="preserve">ublic secondary schools’ career </w:t>
            </w:r>
            <w:r w:rsidR="007E0881">
              <w:rPr>
                <w:rFonts w:asciiTheme="majorBidi" w:hAnsiTheme="majorBidi" w:cstheme="majorBidi"/>
              </w:rPr>
              <w:t>counselors</w:t>
            </w:r>
            <w:r w:rsidR="009C79E3">
              <w:rPr>
                <w:rFonts w:asciiTheme="majorBidi" w:hAnsiTheme="majorBidi" w:cstheme="majorBidi"/>
              </w:rPr>
              <w:t>/</w:t>
            </w:r>
            <w:r w:rsidR="009C79E3">
              <w:rPr>
                <w:rFonts w:asciiTheme="majorBidi" w:eastAsia="Calibri" w:hAnsiTheme="majorBidi" w:cstheme="majorBidi"/>
              </w:rPr>
              <w:t xml:space="preserve"> </w:t>
            </w:r>
            <w:r w:rsidR="009C79E3">
              <w:rPr>
                <w:rFonts w:asciiTheme="majorBidi" w:eastAsia="Calibri" w:hAnsiTheme="majorBidi" w:cstheme="majorBidi"/>
              </w:rPr>
              <w:t>educational advisors</w:t>
            </w:r>
            <w:r w:rsidR="6641E410" w:rsidRPr="007D4D87">
              <w:rPr>
                <w:rFonts w:asciiTheme="majorBidi" w:hAnsiTheme="majorBidi" w:cstheme="majorBidi"/>
              </w:rPr>
              <w:t xml:space="preserve"> and career leaders in Gaza</w:t>
            </w:r>
          </w:p>
          <w:p w14:paraId="4CBDF7A7" w14:textId="3676E6F4" w:rsidR="005C4015" w:rsidRPr="007D4D87" w:rsidRDefault="005C4015" w:rsidP="000D1319">
            <w:pPr>
              <w:pStyle w:val="ListParagraph"/>
              <w:numPr>
                <w:ilvl w:val="1"/>
                <w:numId w:val="53"/>
              </w:numPr>
              <w:ind w:left="690"/>
              <w:rPr>
                <w:rFonts w:asciiTheme="majorBidi" w:hAnsiTheme="majorBidi" w:cstheme="majorBidi"/>
              </w:rPr>
            </w:pPr>
            <w:r>
              <w:rPr>
                <w:rFonts w:asciiTheme="majorBidi" w:hAnsiTheme="majorBidi" w:cstheme="majorBidi"/>
              </w:rPr>
              <w:t>P</w:t>
            </w:r>
            <w:r w:rsidR="282EDF2A" w:rsidRPr="007D4D87">
              <w:rPr>
                <w:rFonts w:asciiTheme="majorBidi" w:hAnsiTheme="majorBidi" w:cstheme="majorBidi"/>
              </w:rPr>
              <w:t>ublic secondary schools’ principals</w:t>
            </w:r>
          </w:p>
          <w:p w14:paraId="51A2D708" w14:textId="0ACFA112" w:rsidR="282EDF2A" w:rsidRPr="000D1319" w:rsidRDefault="005C4015" w:rsidP="000D1319">
            <w:pPr>
              <w:pStyle w:val="ListParagraph"/>
              <w:numPr>
                <w:ilvl w:val="1"/>
                <w:numId w:val="53"/>
              </w:numPr>
              <w:ind w:left="690"/>
              <w:rPr>
                <w:rFonts w:asciiTheme="majorBidi" w:hAnsiTheme="majorBidi" w:cstheme="majorBidi"/>
              </w:rPr>
            </w:pPr>
            <w:r>
              <w:rPr>
                <w:rFonts w:asciiTheme="majorBidi" w:hAnsiTheme="majorBidi" w:cstheme="majorBidi"/>
              </w:rPr>
              <w:t>C</w:t>
            </w:r>
            <w:r w:rsidR="282EDF2A" w:rsidRPr="000D1319">
              <w:rPr>
                <w:rFonts w:asciiTheme="majorBidi" w:hAnsiTheme="majorBidi" w:cstheme="majorBidi"/>
              </w:rPr>
              <w:t xml:space="preserve">areer </w:t>
            </w:r>
            <w:r w:rsidR="009C79E3">
              <w:rPr>
                <w:rFonts w:asciiTheme="majorBidi" w:hAnsiTheme="majorBidi" w:cstheme="majorBidi"/>
              </w:rPr>
              <w:t>counseling</w:t>
            </w:r>
            <w:r w:rsidR="282EDF2A" w:rsidRPr="000D1319">
              <w:rPr>
                <w:rFonts w:asciiTheme="majorBidi" w:hAnsiTheme="majorBidi" w:cstheme="majorBidi"/>
              </w:rPr>
              <w:t xml:space="preserve"> supervisors.</w:t>
            </w:r>
          </w:p>
          <w:p w14:paraId="7BC837C5" w14:textId="77777777" w:rsidR="005C4015" w:rsidRPr="00AB6E00" w:rsidRDefault="005C4015" w:rsidP="000D1319">
            <w:pPr>
              <w:pStyle w:val="ListParagraph"/>
              <w:numPr>
                <w:ilvl w:val="1"/>
                <w:numId w:val="53"/>
              </w:numPr>
              <w:ind w:left="690"/>
              <w:rPr>
                <w:rFonts w:asciiTheme="majorBidi" w:hAnsiTheme="majorBidi" w:cstheme="majorBidi"/>
              </w:rPr>
            </w:pPr>
            <w:r>
              <w:rPr>
                <w:rFonts w:asciiTheme="majorBidi" w:hAnsiTheme="majorBidi" w:cstheme="majorBidi"/>
              </w:rPr>
              <w:t>S</w:t>
            </w:r>
            <w:r w:rsidRPr="00AB6E00">
              <w:rPr>
                <w:rFonts w:asciiTheme="majorBidi" w:hAnsiTheme="majorBidi" w:cstheme="majorBidi"/>
              </w:rPr>
              <w:t xml:space="preserve">tudents from grade 9 </w:t>
            </w:r>
            <w:r>
              <w:rPr>
                <w:rFonts w:asciiTheme="majorBidi" w:hAnsiTheme="majorBidi" w:cstheme="majorBidi"/>
              </w:rPr>
              <w:t>(</w:t>
            </w:r>
            <w:r w:rsidRPr="00AB6E00">
              <w:rPr>
                <w:rFonts w:asciiTheme="majorBidi" w:hAnsiTheme="majorBidi" w:cstheme="majorBidi"/>
              </w:rPr>
              <w:t>50% females</w:t>
            </w:r>
            <w:r>
              <w:rPr>
                <w:rFonts w:asciiTheme="majorBidi" w:hAnsiTheme="majorBidi" w:cstheme="majorBidi"/>
              </w:rPr>
              <w:t>)</w:t>
            </w:r>
          </w:p>
          <w:p w14:paraId="4B10815E" w14:textId="77777777" w:rsidR="005C4015" w:rsidRDefault="005C4015" w:rsidP="000D1319">
            <w:pPr>
              <w:pStyle w:val="ListParagraph"/>
              <w:numPr>
                <w:ilvl w:val="1"/>
                <w:numId w:val="53"/>
              </w:numPr>
              <w:ind w:left="690"/>
              <w:rPr>
                <w:rFonts w:asciiTheme="majorBidi" w:hAnsiTheme="majorBidi" w:cstheme="majorBidi"/>
              </w:rPr>
            </w:pPr>
            <w:r>
              <w:rPr>
                <w:rFonts w:asciiTheme="majorBidi" w:hAnsiTheme="majorBidi" w:cstheme="majorBidi"/>
              </w:rPr>
              <w:t>S</w:t>
            </w:r>
            <w:r w:rsidRPr="00AB6E00">
              <w:rPr>
                <w:rFonts w:asciiTheme="majorBidi" w:hAnsiTheme="majorBidi" w:cstheme="majorBidi"/>
              </w:rPr>
              <w:t xml:space="preserve">tudents from grade 10 </w:t>
            </w:r>
            <w:r>
              <w:rPr>
                <w:rFonts w:asciiTheme="majorBidi" w:hAnsiTheme="majorBidi" w:cstheme="majorBidi"/>
              </w:rPr>
              <w:t>(</w:t>
            </w:r>
            <w:r w:rsidRPr="00AB6E00">
              <w:rPr>
                <w:rFonts w:asciiTheme="majorBidi" w:hAnsiTheme="majorBidi" w:cstheme="majorBidi"/>
              </w:rPr>
              <w:t>50% females</w:t>
            </w:r>
            <w:r>
              <w:rPr>
                <w:rFonts w:asciiTheme="majorBidi" w:hAnsiTheme="majorBidi" w:cstheme="majorBidi"/>
              </w:rPr>
              <w:t>)</w:t>
            </w:r>
          </w:p>
          <w:p w14:paraId="533FD647" w14:textId="77777777" w:rsidR="005C4015" w:rsidRDefault="005C4015" w:rsidP="000D1319">
            <w:pPr>
              <w:pStyle w:val="ListParagraph"/>
              <w:numPr>
                <w:ilvl w:val="1"/>
                <w:numId w:val="53"/>
              </w:numPr>
              <w:ind w:left="690"/>
              <w:rPr>
                <w:rFonts w:asciiTheme="majorBidi" w:hAnsiTheme="majorBidi" w:cstheme="majorBidi"/>
              </w:rPr>
            </w:pPr>
            <w:r>
              <w:rPr>
                <w:rFonts w:asciiTheme="majorBidi" w:hAnsiTheme="majorBidi" w:cstheme="majorBidi"/>
              </w:rPr>
              <w:t>Students from grade 11 (</w:t>
            </w:r>
            <w:r w:rsidRPr="00AB6E00">
              <w:rPr>
                <w:rFonts w:asciiTheme="majorBidi" w:hAnsiTheme="majorBidi" w:cstheme="majorBidi"/>
              </w:rPr>
              <w:t>50% females</w:t>
            </w:r>
            <w:r>
              <w:rPr>
                <w:rFonts w:asciiTheme="majorBidi" w:hAnsiTheme="majorBidi" w:cstheme="majorBidi"/>
              </w:rPr>
              <w:t>)</w:t>
            </w:r>
          </w:p>
          <w:p w14:paraId="530C478B" w14:textId="77777777" w:rsidR="005C4015" w:rsidRPr="00194F2C" w:rsidRDefault="005C4015" w:rsidP="000D1319">
            <w:pPr>
              <w:pStyle w:val="ListParagraph"/>
              <w:numPr>
                <w:ilvl w:val="1"/>
                <w:numId w:val="53"/>
              </w:numPr>
              <w:ind w:left="690"/>
              <w:rPr>
                <w:rFonts w:asciiTheme="majorBidi" w:hAnsiTheme="majorBidi" w:cstheme="majorBidi"/>
              </w:rPr>
            </w:pPr>
            <w:r>
              <w:rPr>
                <w:rFonts w:asciiTheme="majorBidi" w:hAnsiTheme="majorBidi" w:cstheme="majorBidi"/>
              </w:rPr>
              <w:t>Students from grade 12 (</w:t>
            </w:r>
            <w:r w:rsidRPr="00AB6E00">
              <w:rPr>
                <w:rFonts w:asciiTheme="majorBidi" w:hAnsiTheme="majorBidi" w:cstheme="majorBidi"/>
              </w:rPr>
              <w:t>50% females</w:t>
            </w:r>
            <w:r>
              <w:rPr>
                <w:rFonts w:asciiTheme="majorBidi" w:hAnsiTheme="majorBidi" w:cstheme="majorBidi"/>
              </w:rPr>
              <w:t>)</w:t>
            </w:r>
          </w:p>
          <w:p w14:paraId="192192F7" w14:textId="77777777" w:rsidR="005C4015" w:rsidRPr="00AB6E00" w:rsidRDefault="005C4015" w:rsidP="000D1319">
            <w:pPr>
              <w:pStyle w:val="ListParagraph"/>
              <w:numPr>
                <w:ilvl w:val="1"/>
                <w:numId w:val="53"/>
              </w:numPr>
              <w:ind w:left="690"/>
              <w:rPr>
                <w:rFonts w:asciiTheme="majorBidi" w:hAnsiTheme="majorBidi" w:cstheme="majorBidi"/>
              </w:rPr>
            </w:pPr>
            <w:r>
              <w:rPr>
                <w:rFonts w:asciiTheme="majorBidi" w:hAnsiTheme="majorBidi" w:cstheme="majorBidi"/>
              </w:rPr>
              <w:t>P</w:t>
            </w:r>
            <w:r w:rsidRPr="00AB6E00">
              <w:rPr>
                <w:rFonts w:asciiTheme="majorBidi" w:hAnsiTheme="majorBidi" w:cstheme="majorBidi"/>
              </w:rPr>
              <w:t xml:space="preserve">arents </w:t>
            </w:r>
            <w:r>
              <w:rPr>
                <w:rFonts w:asciiTheme="majorBidi" w:hAnsiTheme="majorBidi" w:cstheme="majorBidi"/>
              </w:rPr>
              <w:t>(50% fathers and 50% mothers)</w:t>
            </w:r>
          </w:p>
          <w:p w14:paraId="1CD0E693" w14:textId="0E0DA517" w:rsidR="282EDF2A" w:rsidRPr="000D1319" w:rsidRDefault="282EDF2A" w:rsidP="000D1319">
            <w:pPr>
              <w:pStyle w:val="ListParagraph"/>
              <w:numPr>
                <w:ilvl w:val="0"/>
                <w:numId w:val="54"/>
              </w:numPr>
              <w:ind w:left="420"/>
              <w:rPr>
                <w:rFonts w:asciiTheme="majorBidi" w:eastAsia="Calibri Light" w:hAnsiTheme="majorBidi" w:cstheme="majorBidi"/>
              </w:rPr>
            </w:pPr>
            <w:r w:rsidRPr="000D1319">
              <w:rPr>
                <w:rFonts w:asciiTheme="majorBidi" w:eastAsia="Calibri Light" w:hAnsiTheme="majorBidi" w:cstheme="majorBidi"/>
              </w:rPr>
              <w:t xml:space="preserve">The sample for focus groups will differ from the </w:t>
            </w:r>
            <w:r w:rsidR="6EDAA439" w:rsidRPr="000D1319">
              <w:rPr>
                <w:rFonts w:asciiTheme="majorBidi" w:eastAsia="Calibri Light" w:hAnsiTheme="majorBidi" w:cstheme="majorBidi"/>
              </w:rPr>
              <w:t>those</w:t>
            </w:r>
            <w:r w:rsidRPr="000D1319">
              <w:rPr>
                <w:rFonts w:asciiTheme="majorBidi" w:eastAsia="Calibri Light" w:hAnsiTheme="majorBidi" w:cstheme="majorBidi"/>
              </w:rPr>
              <w:t xml:space="preserve"> selected for the individual interviews. Each individual focus group discussion should have a maximum of </w:t>
            </w:r>
            <w:r w:rsidR="6D646EE8" w:rsidRPr="000D1319">
              <w:rPr>
                <w:rFonts w:asciiTheme="majorBidi" w:eastAsia="Calibri Light" w:hAnsiTheme="majorBidi" w:cstheme="majorBidi"/>
              </w:rPr>
              <w:t>15</w:t>
            </w:r>
            <w:r w:rsidRPr="000D1319">
              <w:rPr>
                <w:rFonts w:asciiTheme="majorBidi" w:eastAsia="Calibri Light" w:hAnsiTheme="majorBidi" w:cstheme="majorBidi"/>
              </w:rPr>
              <w:t xml:space="preserve"> participants.</w:t>
            </w:r>
          </w:p>
          <w:p w14:paraId="6760837D" w14:textId="0C0A0881" w:rsidR="282EDF2A" w:rsidRPr="007D4D87" w:rsidRDefault="282EDF2A" w:rsidP="005C4015">
            <w:pPr>
              <w:pStyle w:val="ListParagraph"/>
              <w:numPr>
                <w:ilvl w:val="0"/>
                <w:numId w:val="50"/>
              </w:numPr>
              <w:rPr>
                <w:rFonts w:asciiTheme="majorBidi" w:hAnsiTheme="majorBidi" w:cstheme="majorBidi"/>
              </w:rPr>
            </w:pPr>
            <w:r w:rsidRPr="007D4D87">
              <w:rPr>
                <w:rFonts w:asciiTheme="majorBidi" w:hAnsiTheme="majorBidi" w:cstheme="majorBidi"/>
              </w:rPr>
              <w:t xml:space="preserve">The focus group discussions will be moderated by Component 2 technical </w:t>
            </w:r>
            <w:r w:rsidR="5CAC251A" w:rsidRPr="007D4D87">
              <w:rPr>
                <w:rFonts w:asciiTheme="majorBidi" w:hAnsiTheme="majorBidi" w:cstheme="majorBidi"/>
              </w:rPr>
              <w:t>coordinator</w:t>
            </w:r>
            <w:r w:rsidRPr="007D4D87">
              <w:rPr>
                <w:rFonts w:asciiTheme="majorBidi" w:hAnsiTheme="majorBidi" w:cstheme="majorBidi"/>
              </w:rPr>
              <w:t xml:space="preserve"> or as agreed with the World Bank.</w:t>
            </w:r>
          </w:p>
          <w:p w14:paraId="447BE64A" w14:textId="4E3EA02D" w:rsidR="282EDF2A" w:rsidRPr="00AB6E00" w:rsidRDefault="282EDF2A" w:rsidP="005C4015">
            <w:pPr>
              <w:pStyle w:val="ListParagraph"/>
              <w:numPr>
                <w:ilvl w:val="0"/>
                <w:numId w:val="50"/>
              </w:numPr>
              <w:rPr>
                <w:rFonts w:asciiTheme="majorBidi" w:hAnsiTheme="majorBidi" w:cstheme="majorBidi"/>
              </w:rPr>
            </w:pPr>
            <w:r w:rsidRPr="007D4D87">
              <w:rPr>
                <w:rFonts w:asciiTheme="majorBidi" w:hAnsiTheme="majorBidi" w:cstheme="majorBidi"/>
              </w:rPr>
              <w:t>The local consultant will be tasked with taking detailed notes during the discussions and typing them up in both Arabic and English following a template to be co-developed by the joint MOE-W</w:t>
            </w:r>
            <w:r w:rsidR="006F67E2" w:rsidRPr="007D4D87">
              <w:rPr>
                <w:rFonts w:asciiTheme="majorBidi" w:hAnsiTheme="majorBidi" w:cstheme="majorBidi"/>
              </w:rPr>
              <w:t xml:space="preserve">orld </w:t>
            </w:r>
            <w:r w:rsidRPr="007D4D87">
              <w:rPr>
                <w:rFonts w:asciiTheme="majorBidi" w:hAnsiTheme="majorBidi" w:cstheme="majorBidi"/>
              </w:rPr>
              <w:t>B</w:t>
            </w:r>
            <w:r w:rsidR="006F67E2" w:rsidRPr="007D4D87">
              <w:rPr>
                <w:rFonts w:asciiTheme="majorBidi" w:hAnsiTheme="majorBidi" w:cstheme="majorBidi"/>
              </w:rPr>
              <w:t>ank</w:t>
            </w:r>
            <w:r w:rsidRPr="007D4D87">
              <w:rPr>
                <w:rFonts w:asciiTheme="majorBidi" w:hAnsiTheme="majorBidi" w:cstheme="majorBidi"/>
              </w:rPr>
              <w:t xml:space="preserve"> team.</w:t>
            </w:r>
          </w:p>
        </w:tc>
      </w:tr>
      <w:tr w:rsidR="0025262C" w:rsidRPr="00AB6E00" w14:paraId="12124D42" w14:textId="77777777" w:rsidTr="06EBDC96">
        <w:tc>
          <w:tcPr>
            <w:tcW w:w="2700" w:type="dxa"/>
            <w:tcBorders>
              <w:top w:val="single" w:sz="8" w:space="0" w:color="auto"/>
              <w:left w:val="single" w:sz="8" w:space="0" w:color="auto"/>
              <w:bottom w:val="single" w:sz="8" w:space="0" w:color="auto"/>
              <w:right w:val="single" w:sz="8" w:space="0" w:color="auto"/>
            </w:tcBorders>
            <w:vAlign w:val="center"/>
          </w:tcPr>
          <w:p w14:paraId="77F52080" w14:textId="1E3BC72C" w:rsidR="282EDF2A" w:rsidRPr="000D1319" w:rsidRDefault="0053161D" w:rsidP="000D1319">
            <w:pPr>
              <w:pStyle w:val="ListParagraph"/>
              <w:numPr>
                <w:ilvl w:val="0"/>
                <w:numId w:val="10"/>
              </w:numPr>
              <w:rPr>
                <w:rFonts w:asciiTheme="majorBidi" w:hAnsiTheme="majorBidi" w:cstheme="majorBidi"/>
              </w:rPr>
            </w:pPr>
            <w:r w:rsidRPr="000D1319">
              <w:rPr>
                <w:rFonts w:asciiTheme="majorBidi" w:hAnsiTheme="majorBidi" w:cstheme="majorBidi"/>
              </w:rPr>
              <w:t>Digitized M</w:t>
            </w:r>
            <w:r w:rsidR="282EDF2A" w:rsidRPr="000D1319">
              <w:rPr>
                <w:rFonts w:asciiTheme="majorBidi" w:hAnsiTheme="majorBidi" w:cstheme="majorBidi"/>
              </w:rPr>
              <w:t xml:space="preserve">apping Career </w:t>
            </w:r>
            <w:r w:rsidR="009C79E3">
              <w:rPr>
                <w:rFonts w:asciiTheme="majorBidi" w:hAnsiTheme="majorBidi" w:cstheme="majorBidi"/>
              </w:rPr>
              <w:t>Counseling</w:t>
            </w:r>
            <w:r w:rsidR="282EDF2A" w:rsidRPr="000D1319">
              <w:rPr>
                <w:rFonts w:asciiTheme="majorBidi" w:hAnsiTheme="majorBidi" w:cstheme="majorBidi"/>
              </w:rPr>
              <w:t xml:space="preserve"> Training Materials</w:t>
            </w:r>
          </w:p>
        </w:tc>
        <w:tc>
          <w:tcPr>
            <w:tcW w:w="6570" w:type="dxa"/>
            <w:tcBorders>
              <w:top w:val="single" w:sz="8" w:space="0" w:color="auto"/>
              <w:left w:val="single" w:sz="8" w:space="0" w:color="auto"/>
              <w:bottom w:val="single" w:sz="8" w:space="0" w:color="auto"/>
              <w:right w:val="single" w:sz="8" w:space="0" w:color="auto"/>
            </w:tcBorders>
          </w:tcPr>
          <w:p w14:paraId="13C92112" w14:textId="272292C6" w:rsidR="00F4233F" w:rsidRPr="000D1319" w:rsidRDefault="0053161D" w:rsidP="000D1319">
            <w:pPr>
              <w:pStyle w:val="ListParagraph"/>
              <w:numPr>
                <w:ilvl w:val="0"/>
                <w:numId w:val="55"/>
              </w:numPr>
              <w:ind w:left="330"/>
              <w:jc w:val="both"/>
              <w:rPr>
                <w:rFonts w:ascii="Times New Roman" w:hAnsi="Times New Roman" w:cs="Times New Roman"/>
              </w:rPr>
            </w:pPr>
            <w:r w:rsidRPr="000D1319">
              <w:rPr>
                <w:rFonts w:ascii="Times New Roman" w:eastAsia="Calibri" w:hAnsi="Times New Roman" w:cs="Times New Roman"/>
              </w:rPr>
              <w:t xml:space="preserve">The consultant will map existing career </w:t>
            </w:r>
            <w:r w:rsidR="009C79E3">
              <w:rPr>
                <w:rFonts w:ascii="Times New Roman" w:eastAsia="Calibri" w:hAnsi="Times New Roman" w:cs="Times New Roman"/>
              </w:rPr>
              <w:t>counseling</w:t>
            </w:r>
            <w:r w:rsidRPr="000D1319">
              <w:rPr>
                <w:rFonts w:ascii="Times New Roman" w:eastAsia="Calibri" w:hAnsi="Times New Roman" w:cs="Times New Roman"/>
              </w:rPr>
              <w:t xml:space="preserve"> training materials/resources and programs in the West Bank and Gaza based on a template to be developed by the consultant to be reviewed and approved by the MOE-World Bank STEM team. This will include, for example, presentations, handouts, manuals, guides, </w:t>
            </w:r>
            <w:r w:rsidRPr="000D1319">
              <w:rPr>
                <w:rFonts w:ascii="Times New Roman" w:hAnsi="Times New Roman" w:cs="Times New Roman"/>
              </w:rPr>
              <w:t>training and professionalization programs,</w:t>
            </w:r>
            <w:r w:rsidRPr="000D1319">
              <w:rPr>
                <w:rFonts w:ascii="Times New Roman" w:eastAsia="Calibri" w:hAnsi="Times New Roman" w:cs="Times New Roman"/>
              </w:rPr>
              <w:t xml:space="preserve"> online resources, audiovisual materials, sample lesson plans, etc.)</w:t>
            </w:r>
            <w:r w:rsidR="00DF4CD1" w:rsidRPr="000D1319">
              <w:rPr>
                <w:rFonts w:ascii="Times New Roman" w:eastAsia="Calibri" w:hAnsi="Times New Roman" w:cs="Times New Roman"/>
              </w:rPr>
              <w:t>.</w:t>
            </w:r>
            <w:r w:rsidRPr="000D1319">
              <w:rPr>
                <w:rFonts w:ascii="Times New Roman" w:hAnsi="Times New Roman" w:cs="Times New Roman"/>
              </w:rPr>
              <w:t xml:space="preserve"> </w:t>
            </w:r>
            <w:r w:rsidR="282EDF2A" w:rsidRPr="000D1319">
              <w:rPr>
                <w:rFonts w:asciiTheme="majorBidi" w:hAnsiTheme="majorBidi" w:cstheme="majorBidi"/>
              </w:rPr>
              <w:t xml:space="preserve">Collected materials should be </w:t>
            </w:r>
            <w:r w:rsidR="282EDF2A" w:rsidRPr="000D1319">
              <w:rPr>
                <w:rFonts w:asciiTheme="majorBidi" w:hAnsiTheme="majorBidi" w:cstheme="majorBidi"/>
              </w:rPr>
              <w:lastRenderedPageBreak/>
              <w:t>digitized by the consultant and compiled in a way such that they can be easily accessed by the MOE-W</w:t>
            </w:r>
            <w:r w:rsidR="006F67E2" w:rsidRPr="000D1319">
              <w:rPr>
                <w:rFonts w:asciiTheme="majorBidi" w:hAnsiTheme="majorBidi" w:cstheme="majorBidi"/>
              </w:rPr>
              <w:t xml:space="preserve">orld </w:t>
            </w:r>
            <w:r w:rsidR="282EDF2A" w:rsidRPr="000D1319">
              <w:rPr>
                <w:rFonts w:asciiTheme="majorBidi" w:hAnsiTheme="majorBidi" w:cstheme="majorBidi"/>
              </w:rPr>
              <w:t>B</w:t>
            </w:r>
            <w:r w:rsidR="006F67E2" w:rsidRPr="000D1319">
              <w:rPr>
                <w:rFonts w:asciiTheme="majorBidi" w:hAnsiTheme="majorBidi" w:cstheme="majorBidi"/>
              </w:rPr>
              <w:t>ank</w:t>
            </w:r>
            <w:r w:rsidR="282EDF2A" w:rsidRPr="000D1319">
              <w:rPr>
                <w:rFonts w:asciiTheme="majorBidi" w:hAnsiTheme="majorBidi" w:cstheme="majorBidi"/>
              </w:rPr>
              <w:t xml:space="preserve"> team.</w:t>
            </w:r>
          </w:p>
          <w:p w14:paraId="05EA6963" w14:textId="43709B1A" w:rsidR="282EDF2A" w:rsidRPr="000D1319" w:rsidRDefault="282EDF2A" w:rsidP="000D1319">
            <w:pPr>
              <w:pStyle w:val="ListParagraph"/>
              <w:numPr>
                <w:ilvl w:val="0"/>
                <w:numId w:val="55"/>
              </w:numPr>
              <w:ind w:left="330"/>
              <w:jc w:val="both"/>
              <w:rPr>
                <w:rFonts w:asciiTheme="majorBidi" w:hAnsiTheme="majorBidi" w:cstheme="majorBidi"/>
              </w:rPr>
            </w:pPr>
            <w:r w:rsidRPr="000D1319">
              <w:rPr>
                <w:rFonts w:asciiTheme="majorBidi" w:hAnsiTheme="majorBidi" w:cstheme="majorBidi"/>
              </w:rPr>
              <w:t>The</w:t>
            </w:r>
            <w:r w:rsidRPr="00AB6E00">
              <w:rPr>
                <w:rFonts w:asciiTheme="majorBidi" w:hAnsiTheme="majorBidi" w:cstheme="majorBidi"/>
              </w:rPr>
              <w:t xml:space="preserve"> </w:t>
            </w:r>
            <w:r w:rsidRPr="000D1319">
              <w:rPr>
                <w:rFonts w:asciiTheme="majorBidi" w:hAnsiTheme="majorBidi" w:cstheme="majorBidi"/>
              </w:rPr>
              <w:t xml:space="preserve">mapping will lay out the content covered, methodology/approaches, and other relevant aspects </w:t>
            </w:r>
            <w:r w:rsidR="00565926">
              <w:rPr>
                <w:rFonts w:asciiTheme="majorBidi" w:hAnsiTheme="majorBidi" w:cstheme="majorBidi"/>
              </w:rPr>
              <w:t>the training materials,</w:t>
            </w:r>
            <w:r w:rsidR="00565926" w:rsidRPr="000D1319">
              <w:rPr>
                <w:rFonts w:asciiTheme="majorBidi" w:hAnsiTheme="majorBidi" w:cstheme="majorBidi"/>
              </w:rPr>
              <w:t xml:space="preserve"> </w:t>
            </w:r>
            <w:r w:rsidRPr="000D1319">
              <w:rPr>
                <w:rFonts w:asciiTheme="majorBidi" w:hAnsiTheme="majorBidi" w:cstheme="majorBidi"/>
              </w:rPr>
              <w:t>follow</w:t>
            </w:r>
            <w:r w:rsidR="00565926">
              <w:rPr>
                <w:rFonts w:asciiTheme="majorBidi" w:hAnsiTheme="majorBidi" w:cstheme="majorBidi"/>
              </w:rPr>
              <w:t>ing</w:t>
            </w:r>
            <w:r w:rsidRPr="000D1319">
              <w:rPr>
                <w:rFonts w:asciiTheme="majorBidi" w:hAnsiTheme="majorBidi" w:cstheme="majorBidi"/>
              </w:rPr>
              <w:t xml:space="preserve"> a template to be provided by the </w:t>
            </w:r>
            <w:r w:rsidR="3B20FC60" w:rsidRPr="000D1319">
              <w:rPr>
                <w:rFonts w:asciiTheme="majorBidi" w:hAnsiTheme="majorBidi" w:cstheme="majorBidi"/>
              </w:rPr>
              <w:t>joint</w:t>
            </w:r>
            <w:r w:rsidR="0C00F219" w:rsidRPr="000D1319">
              <w:rPr>
                <w:rFonts w:asciiTheme="majorBidi" w:hAnsiTheme="majorBidi" w:cstheme="majorBidi"/>
              </w:rPr>
              <w:t xml:space="preserve"> MOE-W</w:t>
            </w:r>
            <w:r w:rsidR="006F67E2" w:rsidRPr="000D1319">
              <w:rPr>
                <w:rFonts w:asciiTheme="majorBidi" w:hAnsiTheme="majorBidi" w:cstheme="majorBidi"/>
              </w:rPr>
              <w:t xml:space="preserve">orld </w:t>
            </w:r>
            <w:r w:rsidR="0C00F219" w:rsidRPr="000D1319">
              <w:rPr>
                <w:rFonts w:asciiTheme="majorBidi" w:hAnsiTheme="majorBidi" w:cstheme="majorBidi"/>
              </w:rPr>
              <w:t>B</w:t>
            </w:r>
            <w:r w:rsidR="006F67E2" w:rsidRPr="000D1319">
              <w:rPr>
                <w:rFonts w:asciiTheme="majorBidi" w:hAnsiTheme="majorBidi" w:cstheme="majorBidi"/>
              </w:rPr>
              <w:t>ank</w:t>
            </w:r>
            <w:r w:rsidR="0C00F219" w:rsidRPr="000D1319">
              <w:rPr>
                <w:rFonts w:asciiTheme="majorBidi" w:hAnsiTheme="majorBidi" w:cstheme="majorBidi"/>
              </w:rPr>
              <w:t xml:space="preserve"> </w:t>
            </w:r>
            <w:r w:rsidRPr="000D1319">
              <w:rPr>
                <w:rFonts w:asciiTheme="majorBidi" w:hAnsiTheme="majorBidi" w:cstheme="majorBidi"/>
              </w:rPr>
              <w:t>team.</w:t>
            </w:r>
          </w:p>
        </w:tc>
      </w:tr>
      <w:tr w:rsidR="0025262C" w:rsidRPr="00AB6E00" w14:paraId="3F9B990C" w14:textId="77777777" w:rsidTr="06EBDC96">
        <w:tc>
          <w:tcPr>
            <w:tcW w:w="2700" w:type="dxa"/>
            <w:tcBorders>
              <w:top w:val="single" w:sz="8" w:space="0" w:color="auto"/>
              <w:left w:val="single" w:sz="8" w:space="0" w:color="auto"/>
              <w:bottom w:val="single" w:sz="8" w:space="0" w:color="auto"/>
              <w:right w:val="single" w:sz="8" w:space="0" w:color="auto"/>
            </w:tcBorders>
            <w:vAlign w:val="center"/>
          </w:tcPr>
          <w:p w14:paraId="158C5A16" w14:textId="51FB091D" w:rsidR="282EDF2A" w:rsidRPr="000D1319" w:rsidRDefault="282EDF2A" w:rsidP="000D1319">
            <w:pPr>
              <w:pStyle w:val="ListParagraph"/>
              <w:numPr>
                <w:ilvl w:val="0"/>
                <w:numId w:val="10"/>
              </w:numPr>
              <w:rPr>
                <w:rFonts w:asciiTheme="majorBidi" w:hAnsiTheme="majorBidi" w:cstheme="majorBidi"/>
              </w:rPr>
            </w:pPr>
            <w:r w:rsidRPr="000D1319">
              <w:rPr>
                <w:rFonts w:asciiTheme="majorBidi" w:hAnsiTheme="majorBidi" w:cstheme="majorBidi"/>
              </w:rPr>
              <w:lastRenderedPageBreak/>
              <w:t>Technical Report</w:t>
            </w:r>
          </w:p>
        </w:tc>
        <w:tc>
          <w:tcPr>
            <w:tcW w:w="6570" w:type="dxa"/>
            <w:tcBorders>
              <w:top w:val="single" w:sz="8" w:space="0" w:color="auto"/>
              <w:left w:val="single" w:sz="8" w:space="0" w:color="auto"/>
              <w:bottom w:val="single" w:sz="8" w:space="0" w:color="auto"/>
              <w:right w:val="single" w:sz="8" w:space="0" w:color="auto"/>
            </w:tcBorders>
          </w:tcPr>
          <w:p w14:paraId="447C315F" w14:textId="77777777" w:rsidR="000120F5" w:rsidRPr="00AB6E00" w:rsidRDefault="000120F5" w:rsidP="000120F5">
            <w:pPr>
              <w:jc w:val="both"/>
              <w:rPr>
                <w:rFonts w:asciiTheme="majorBidi" w:eastAsia="Segoe UI" w:hAnsiTheme="majorBidi" w:cstheme="majorBidi"/>
                <w:color w:val="333333"/>
              </w:rPr>
            </w:pPr>
            <w:r w:rsidRPr="00AB6E00">
              <w:rPr>
                <w:rFonts w:asciiTheme="majorBidi" w:eastAsia="Calibri Light" w:hAnsiTheme="majorBidi" w:cstheme="majorBidi"/>
              </w:rPr>
              <w:t xml:space="preserve">The report shall consist of </w:t>
            </w:r>
            <w:r>
              <w:rPr>
                <w:rFonts w:asciiTheme="majorBidi" w:eastAsia="Calibri Light" w:hAnsiTheme="majorBidi" w:cstheme="majorBidi"/>
              </w:rPr>
              <w:t>seven</w:t>
            </w:r>
            <w:r w:rsidRPr="00AB6E00">
              <w:rPr>
                <w:rFonts w:asciiTheme="majorBidi" w:eastAsia="Calibri Light" w:hAnsiTheme="majorBidi" w:cstheme="majorBidi"/>
              </w:rPr>
              <w:t xml:space="preserve"> sections as follows:</w:t>
            </w:r>
          </w:p>
          <w:p w14:paraId="6B7EEEBD" w14:textId="77777777" w:rsidR="000120F5" w:rsidRPr="00194F2C" w:rsidRDefault="000120F5" w:rsidP="000120F5">
            <w:pPr>
              <w:pStyle w:val="ListParagraph"/>
              <w:numPr>
                <w:ilvl w:val="0"/>
                <w:numId w:val="52"/>
              </w:numPr>
              <w:jc w:val="both"/>
              <w:rPr>
                <w:rFonts w:asciiTheme="majorBidi" w:eastAsia="Calibri" w:hAnsiTheme="majorBidi" w:cstheme="majorBidi"/>
              </w:rPr>
            </w:pPr>
            <w:r w:rsidRPr="00194F2C">
              <w:rPr>
                <w:rFonts w:asciiTheme="majorBidi" w:eastAsia="Calibri" w:hAnsiTheme="majorBidi" w:cstheme="majorBidi"/>
              </w:rPr>
              <w:t>Human Resources</w:t>
            </w:r>
          </w:p>
          <w:p w14:paraId="7F99B1B5" w14:textId="77777777" w:rsidR="000120F5" w:rsidRPr="00194F2C" w:rsidRDefault="000120F5" w:rsidP="000120F5">
            <w:pPr>
              <w:pStyle w:val="ListParagraph"/>
              <w:numPr>
                <w:ilvl w:val="1"/>
                <w:numId w:val="52"/>
              </w:numPr>
              <w:jc w:val="both"/>
              <w:rPr>
                <w:rFonts w:asciiTheme="majorBidi" w:eastAsia="Calibri" w:hAnsiTheme="majorBidi" w:cstheme="majorBidi"/>
              </w:rPr>
            </w:pPr>
            <w:r w:rsidRPr="00194F2C">
              <w:rPr>
                <w:rFonts w:asciiTheme="majorBidi" w:eastAsia="Calibri" w:hAnsiTheme="majorBidi" w:cstheme="majorBidi"/>
              </w:rPr>
              <w:t>Status quo (in response to the policy questions)</w:t>
            </w:r>
          </w:p>
          <w:p w14:paraId="46436012" w14:textId="77777777" w:rsidR="000120F5" w:rsidRPr="00194F2C" w:rsidRDefault="000120F5" w:rsidP="000120F5">
            <w:pPr>
              <w:pStyle w:val="ListParagraph"/>
              <w:numPr>
                <w:ilvl w:val="1"/>
                <w:numId w:val="52"/>
              </w:numPr>
              <w:jc w:val="both"/>
              <w:rPr>
                <w:rFonts w:asciiTheme="majorBidi" w:eastAsia="Calibri" w:hAnsiTheme="majorBidi" w:cstheme="majorBidi"/>
              </w:rPr>
            </w:pPr>
            <w:r w:rsidRPr="00194F2C">
              <w:rPr>
                <w:rFonts w:asciiTheme="majorBidi" w:eastAsia="Calibri" w:hAnsiTheme="majorBidi" w:cstheme="majorBidi"/>
              </w:rPr>
              <w:t xml:space="preserve">Key </w:t>
            </w:r>
            <w:r>
              <w:rPr>
                <w:rFonts w:asciiTheme="majorBidi" w:eastAsia="Calibri" w:hAnsiTheme="majorBidi" w:cstheme="majorBidi"/>
              </w:rPr>
              <w:t xml:space="preserve">identified </w:t>
            </w:r>
            <w:r w:rsidRPr="00194F2C">
              <w:rPr>
                <w:rFonts w:asciiTheme="majorBidi" w:eastAsia="Calibri" w:hAnsiTheme="majorBidi" w:cstheme="majorBidi"/>
              </w:rPr>
              <w:t xml:space="preserve">challenges </w:t>
            </w:r>
            <w:r>
              <w:rPr>
                <w:rFonts w:asciiTheme="majorBidi" w:eastAsia="Calibri" w:hAnsiTheme="majorBidi" w:cstheme="majorBidi"/>
              </w:rPr>
              <w:t>and needs</w:t>
            </w:r>
          </w:p>
          <w:p w14:paraId="21C95AFF" w14:textId="77777777" w:rsidR="000120F5" w:rsidRPr="00194F2C" w:rsidRDefault="000120F5" w:rsidP="000120F5">
            <w:pPr>
              <w:pStyle w:val="ListParagraph"/>
              <w:numPr>
                <w:ilvl w:val="1"/>
                <w:numId w:val="52"/>
              </w:numPr>
              <w:jc w:val="both"/>
              <w:rPr>
                <w:rFonts w:asciiTheme="majorBidi" w:eastAsia="Calibri" w:hAnsiTheme="majorBidi" w:cstheme="majorBidi"/>
              </w:rPr>
            </w:pPr>
            <w:r w:rsidRPr="00194F2C">
              <w:rPr>
                <w:rFonts w:asciiTheme="majorBidi" w:eastAsia="Calibri" w:hAnsiTheme="majorBidi" w:cstheme="majorBidi"/>
              </w:rPr>
              <w:t>Key recommendations</w:t>
            </w:r>
            <w:r>
              <w:rPr>
                <w:rFonts w:asciiTheme="majorBidi" w:eastAsia="Calibri" w:hAnsiTheme="majorBidi" w:cstheme="majorBidi"/>
              </w:rPr>
              <w:t xml:space="preserve"> for improvement</w:t>
            </w:r>
          </w:p>
          <w:p w14:paraId="44B4B4EA" w14:textId="77777777" w:rsidR="000120F5" w:rsidRDefault="000120F5" w:rsidP="000120F5">
            <w:pPr>
              <w:pStyle w:val="ListParagraph"/>
              <w:numPr>
                <w:ilvl w:val="0"/>
                <w:numId w:val="52"/>
              </w:numPr>
              <w:jc w:val="both"/>
              <w:rPr>
                <w:rFonts w:asciiTheme="majorBidi" w:eastAsia="Calibri" w:hAnsiTheme="majorBidi" w:cstheme="majorBidi"/>
              </w:rPr>
            </w:pPr>
            <w:r w:rsidRPr="00194F2C">
              <w:rPr>
                <w:rFonts w:asciiTheme="majorBidi" w:eastAsia="Calibri" w:hAnsiTheme="majorBidi" w:cstheme="majorBidi"/>
              </w:rPr>
              <w:t>Roles and Responsibilities</w:t>
            </w:r>
          </w:p>
          <w:p w14:paraId="638D4B66" w14:textId="77777777" w:rsidR="000120F5" w:rsidRPr="00194F2C" w:rsidRDefault="000120F5" w:rsidP="000120F5">
            <w:pPr>
              <w:pStyle w:val="ListParagraph"/>
              <w:numPr>
                <w:ilvl w:val="1"/>
                <w:numId w:val="52"/>
              </w:numPr>
              <w:jc w:val="both"/>
              <w:rPr>
                <w:rFonts w:asciiTheme="majorBidi" w:eastAsia="Calibri" w:hAnsiTheme="majorBidi" w:cstheme="majorBidi"/>
              </w:rPr>
            </w:pPr>
            <w:r w:rsidRPr="00194F2C">
              <w:rPr>
                <w:rFonts w:asciiTheme="majorBidi" w:eastAsia="Calibri" w:hAnsiTheme="majorBidi" w:cstheme="majorBidi"/>
              </w:rPr>
              <w:t xml:space="preserve">Key </w:t>
            </w:r>
            <w:r>
              <w:rPr>
                <w:rFonts w:asciiTheme="majorBidi" w:eastAsia="Calibri" w:hAnsiTheme="majorBidi" w:cstheme="majorBidi"/>
              </w:rPr>
              <w:t xml:space="preserve">identified </w:t>
            </w:r>
            <w:r w:rsidRPr="00194F2C">
              <w:rPr>
                <w:rFonts w:asciiTheme="majorBidi" w:eastAsia="Calibri" w:hAnsiTheme="majorBidi" w:cstheme="majorBidi"/>
              </w:rPr>
              <w:t xml:space="preserve">challenges </w:t>
            </w:r>
            <w:r>
              <w:rPr>
                <w:rFonts w:asciiTheme="majorBidi" w:eastAsia="Calibri" w:hAnsiTheme="majorBidi" w:cstheme="majorBidi"/>
              </w:rPr>
              <w:t>and needs</w:t>
            </w:r>
          </w:p>
          <w:p w14:paraId="3E927274" w14:textId="77777777" w:rsidR="000120F5" w:rsidRPr="00194F2C" w:rsidRDefault="000120F5" w:rsidP="000120F5">
            <w:pPr>
              <w:pStyle w:val="ListParagraph"/>
              <w:numPr>
                <w:ilvl w:val="1"/>
                <w:numId w:val="52"/>
              </w:numPr>
              <w:jc w:val="both"/>
              <w:rPr>
                <w:rFonts w:asciiTheme="majorBidi" w:eastAsia="Calibri" w:hAnsiTheme="majorBidi" w:cstheme="majorBidi"/>
              </w:rPr>
            </w:pPr>
            <w:r w:rsidRPr="00194F2C">
              <w:rPr>
                <w:rFonts w:asciiTheme="majorBidi" w:eastAsia="Calibri" w:hAnsiTheme="majorBidi" w:cstheme="majorBidi"/>
              </w:rPr>
              <w:t>Key recommendations</w:t>
            </w:r>
            <w:r>
              <w:rPr>
                <w:rFonts w:asciiTheme="majorBidi" w:eastAsia="Calibri" w:hAnsiTheme="majorBidi" w:cstheme="majorBidi"/>
              </w:rPr>
              <w:t xml:space="preserve"> for improvement</w:t>
            </w:r>
          </w:p>
          <w:p w14:paraId="133DA349" w14:textId="77777777" w:rsidR="000120F5" w:rsidRDefault="000120F5" w:rsidP="000120F5">
            <w:pPr>
              <w:pStyle w:val="ListParagraph"/>
              <w:numPr>
                <w:ilvl w:val="0"/>
                <w:numId w:val="52"/>
              </w:numPr>
              <w:jc w:val="both"/>
              <w:rPr>
                <w:rFonts w:asciiTheme="majorBidi" w:eastAsia="Calibri" w:hAnsiTheme="majorBidi" w:cstheme="majorBidi"/>
              </w:rPr>
            </w:pPr>
            <w:r w:rsidRPr="00194F2C">
              <w:rPr>
                <w:rFonts w:asciiTheme="majorBidi" w:eastAsia="Calibri" w:hAnsiTheme="majorBidi" w:cstheme="majorBidi"/>
              </w:rPr>
              <w:t>Accountability and Support</w:t>
            </w:r>
          </w:p>
          <w:p w14:paraId="3EADE483" w14:textId="77777777" w:rsidR="000120F5" w:rsidRPr="00194F2C" w:rsidRDefault="000120F5" w:rsidP="000120F5">
            <w:pPr>
              <w:pStyle w:val="ListParagraph"/>
              <w:numPr>
                <w:ilvl w:val="1"/>
                <w:numId w:val="52"/>
              </w:numPr>
              <w:jc w:val="both"/>
              <w:rPr>
                <w:rFonts w:asciiTheme="majorBidi" w:eastAsia="Calibri" w:hAnsiTheme="majorBidi" w:cstheme="majorBidi"/>
              </w:rPr>
            </w:pPr>
            <w:r w:rsidRPr="00194F2C">
              <w:rPr>
                <w:rFonts w:asciiTheme="majorBidi" w:eastAsia="Calibri" w:hAnsiTheme="majorBidi" w:cstheme="majorBidi"/>
              </w:rPr>
              <w:t xml:space="preserve">Key </w:t>
            </w:r>
            <w:r>
              <w:rPr>
                <w:rFonts w:asciiTheme="majorBidi" w:eastAsia="Calibri" w:hAnsiTheme="majorBidi" w:cstheme="majorBidi"/>
              </w:rPr>
              <w:t xml:space="preserve">identified </w:t>
            </w:r>
            <w:r w:rsidRPr="00194F2C">
              <w:rPr>
                <w:rFonts w:asciiTheme="majorBidi" w:eastAsia="Calibri" w:hAnsiTheme="majorBidi" w:cstheme="majorBidi"/>
              </w:rPr>
              <w:t xml:space="preserve">challenges </w:t>
            </w:r>
            <w:r>
              <w:rPr>
                <w:rFonts w:asciiTheme="majorBidi" w:eastAsia="Calibri" w:hAnsiTheme="majorBidi" w:cstheme="majorBidi"/>
              </w:rPr>
              <w:t>and needs</w:t>
            </w:r>
          </w:p>
          <w:p w14:paraId="302449E3" w14:textId="77777777" w:rsidR="000120F5" w:rsidRPr="00194F2C" w:rsidRDefault="000120F5" w:rsidP="000120F5">
            <w:pPr>
              <w:pStyle w:val="ListParagraph"/>
              <w:numPr>
                <w:ilvl w:val="1"/>
                <w:numId w:val="52"/>
              </w:numPr>
              <w:jc w:val="both"/>
              <w:rPr>
                <w:rFonts w:asciiTheme="majorBidi" w:eastAsia="Calibri" w:hAnsiTheme="majorBidi" w:cstheme="majorBidi"/>
              </w:rPr>
            </w:pPr>
            <w:r w:rsidRPr="00194F2C">
              <w:rPr>
                <w:rFonts w:asciiTheme="majorBidi" w:eastAsia="Calibri" w:hAnsiTheme="majorBidi" w:cstheme="majorBidi"/>
              </w:rPr>
              <w:t>Key recommendations</w:t>
            </w:r>
            <w:r>
              <w:rPr>
                <w:rFonts w:asciiTheme="majorBidi" w:eastAsia="Calibri" w:hAnsiTheme="majorBidi" w:cstheme="majorBidi"/>
              </w:rPr>
              <w:t xml:space="preserve"> for improvement</w:t>
            </w:r>
          </w:p>
          <w:p w14:paraId="7B334A33" w14:textId="77777777" w:rsidR="000120F5" w:rsidRDefault="000120F5" w:rsidP="000120F5">
            <w:pPr>
              <w:pStyle w:val="ListParagraph"/>
              <w:numPr>
                <w:ilvl w:val="0"/>
                <w:numId w:val="52"/>
              </w:numPr>
              <w:jc w:val="both"/>
              <w:rPr>
                <w:rFonts w:asciiTheme="majorBidi" w:eastAsia="Calibri" w:hAnsiTheme="majorBidi" w:cstheme="majorBidi"/>
              </w:rPr>
            </w:pPr>
            <w:r w:rsidRPr="00194F2C">
              <w:rPr>
                <w:rFonts w:asciiTheme="majorBidi" w:eastAsia="Calibri" w:hAnsiTheme="majorBidi" w:cstheme="majorBidi"/>
              </w:rPr>
              <w:t>Materials at their Disposal</w:t>
            </w:r>
          </w:p>
          <w:p w14:paraId="79B28454" w14:textId="77777777" w:rsidR="000120F5" w:rsidRPr="00194F2C" w:rsidRDefault="000120F5" w:rsidP="000120F5">
            <w:pPr>
              <w:pStyle w:val="ListParagraph"/>
              <w:numPr>
                <w:ilvl w:val="1"/>
                <w:numId w:val="52"/>
              </w:numPr>
              <w:jc w:val="both"/>
              <w:rPr>
                <w:rFonts w:asciiTheme="majorBidi" w:eastAsia="Calibri" w:hAnsiTheme="majorBidi" w:cstheme="majorBidi"/>
              </w:rPr>
            </w:pPr>
            <w:r w:rsidRPr="00194F2C">
              <w:rPr>
                <w:rFonts w:asciiTheme="majorBidi" w:eastAsia="Calibri" w:hAnsiTheme="majorBidi" w:cstheme="majorBidi"/>
              </w:rPr>
              <w:t xml:space="preserve">Key </w:t>
            </w:r>
            <w:r>
              <w:rPr>
                <w:rFonts w:asciiTheme="majorBidi" w:eastAsia="Calibri" w:hAnsiTheme="majorBidi" w:cstheme="majorBidi"/>
              </w:rPr>
              <w:t xml:space="preserve">identified </w:t>
            </w:r>
            <w:r w:rsidRPr="00194F2C">
              <w:rPr>
                <w:rFonts w:asciiTheme="majorBidi" w:eastAsia="Calibri" w:hAnsiTheme="majorBidi" w:cstheme="majorBidi"/>
              </w:rPr>
              <w:t xml:space="preserve">challenges </w:t>
            </w:r>
            <w:r>
              <w:rPr>
                <w:rFonts w:asciiTheme="majorBidi" w:eastAsia="Calibri" w:hAnsiTheme="majorBidi" w:cstheme="majorBidi"/>
              </w:rPr>
              <w:t>and needs</w:t>
            </w:r>
          </w:p>
          <w:p w14:paraId="508B89D1" w14:textId="77777777" w:rsidR="000120F5" w:rsidRPr="00194F2C" w:rsidRDefault="000120F5" w:rsidP="000120F5">
            <w:pPr>
              <w:pStyle w:val="ListParagraph"/>
              <w:numPr>
                <w:ilvl w:val="1"/>
                <w:numId w:val="52"/>
              </w:numPr>
              <w:jc w:val="both"/>
              <w:rPr>
                <w:rFonts w:asciiTheme="majorBidi" w:eastAsia="Calibri" w:hAnsiTheme="majorBidi" w:cstheme="majorBidi"/>
              </w:rPr>
            </w:pPr>
            <w:r w:rsidRPr="00194F2C">
              <w:rPr>
                <w:rFonts w:asciiTheme="majorBidi" w:eastAsia="Calibri" w:hAnsiTheme="majorBidi" w:cstheme="majorBidi"/>
              </w:rPr>
              <w:t>Key recommendations</w:t>
            </w:r>
            <w:r>
              <w:rPr>
                <w:rFonts w:asciiTheme="majorBidi" w:eastAsia="Calibri" w:hAnsiTheme="majorBidi" w:cstheme="majorBidi"/>
              </w:rPr>
              <w:t xml:space="preserve"> for improvement</w:t>
            </w:r>
          </w:p>
          <w:p w14:paraId="14330825" w14:textId="77777777" w:rsidR="000120F5" w:rsidRDefault="000120F5" w:rsidP="000120F5">
            <w:pPr>
              <w:pStyle w:val="ListParagraph"/>
              <w:numPr>
                <w:ilvl w:val="0"/>
                <w:numId w:val="52"/>
              </w:numPr>
              <w:jc w:val="both"/>
              <w:rPr>
                <w:rFonts w:asciiTheme="majorBidi" w:eastAsia="Calibri" w:hAnsiTheme="majorBidi" w:cstheme="majorBidi"/>
              </w:rPr>
            </w:pPr>
            <w:r w:rsidRPr="00194F2C">
              <w:rPr>
                <w:rFonts w:asciiTheme="majorBidi" w:eastAsia="Calibri" w:hAnsiTheme="majorBidi" w:cstheme="majorBidi"/>
              </w:rPr>
              <w:t>Training and professional development</w:t>
            </w:r>
          </w:p>
          <w:p w14:paraId="04CC3887" w14:textId="77777777" w:rsidR="000120F5" w:rsidRPr="00194F2C" w:rsidRDefault="000120F5" w:rsidP="000120F5">
            <w:pPr>
              <w:pStyle w:val="ListParagraph"/>
              <w:numPr>
                <w:ilvl w:val="1"/>
                <w:numId w:val="52"/>
              </w:numPr>
              <w:jc w:val="both"/>
              <w:rPr>
                <w:rFonts w:asciiTheme="majorBidi" w:eastAsia="Calibri" w:hAnsiTheme="majorBidi" w:cstheme="majorBidi"/>
              </w:rPr>
            </w:pPr>
            <w:r w:rsidRPr="00194F2C">
              <w:rPr>
                <w:rFonts w:asciiTheme="majorBidi" w:eastAsia="Calibri" w:hAnsiTheme="majorBidi" w:cstheme="majorBidi"/>
              </w:rPr>
              <w:t xml:space="preserve">Key </w:t>
            </w:r>
            <w:r>
              <w:rPr>
                <w:rFonts w:asciiTheme="majorBidi" w:eastAsia="Calibri" w:hAnsiTheme="majorBidi" w:cstheme="majorBidi"/>
              </w:rPr>
              <w:t xml:space="preserve">identified </w:t>
            </w:r>
            <w:r w:rsidRPr="00194F2C">
              <w:rPr>
                <w:rFonts w:asciiTheme="majorBidi" w:eastAsia="Calibri" w:hAnsiTheme="majorBidi" w:cstheme="majorBidi"/>
              </w:rPr>
              <w:t xml:space="preserve">challenges </w:t>
            </w:r>
            <w:r>
              <w:rPr>
                <w:rFonts w:asciiTheme="majorBidi" w:eastAsia="Calibri" w:hAnsiTheme="majorBidi" w:cstheme="majorBidi"/>
              </w:rPr>
              <w:t>and needs</w:t>
            </w:r>
          </w:p>
          <w:p w14:paraId="29A158A7" w14:textId="77777777" w:rsidR="000120F5" w:rsidRDefault="000120F5" w:rsidP="000120F5">
            <w:pPr>
              <w:pStyle w:val="ListParagraph"/>
              <w:numPr>
                <w:ilvl w:val="1"/>
                <w:numId w:val="52"/>
              </w:numPr>
              <w:jc w:val="both"/>
              <w:rPr>
                <w:rFonts w:asciiTheme="majorBidi" w:eastAsia="Calibri" w:hAnsiTheme="majorBidi" w:cstheme="majorBidi"/>
              </w:rPr>
            </w:pPr>
            <w:r w:rsidRPr="00194F2C">
              <w:rPr>
                <w:rFonts w:asciiTheme="majorBidi" w:eastAsia="Calibri" w:hAnsiTheme="majorBidi" w:cstheme="majorBidi"/>
              </w:rPr>
              <w:t>Key recommendations</w:t>
            </w:r>
            <w:r>
              <w:rPr>
                <w:rFonts w:asciiTheme="majorBidi" w:eastAsia="Calibri" w:hAnsiTheme="majorBidi" w:cstheme="majorBidi"/>
              </w:rPr>
              <w:t xml:space="preserve"> for improvement</w:t>
            </w:r>
          </w:p>
          <w:p w14:paraId="2DD2CEB1" w14:textId="77777777" w:rsidR="000120F5" w:rsidRDefault="000120F5" w:rsidP="000120F5">
            <w:pPr>
              <w:pStyle w:val="ListParagraph"/>
              <w:numPr>
                <w:ilvl w:val="0"/>
                <w:numId w:val="52"/>
              </w:numPr>
              <w:jc w:val="both"/>
              <w:rPr>
                <w:rFonts w:asciiTheme="majorBidi" w:eastAsia="Calibri" w:hAnsiTheme="majorBidi" w:cstheme="majorBidi"/>
              </w:rPr>
            </w:pPr>
            <w:r>
              <w:rPr>
                <w:rFonts w:asciiTheme="majorBidi" w:eastAsia="Calibri" w:hAnsiTheme="majorBidi" w:cstheme="majorBidi"/>
              </w:rPr>
              <w:t>Other</w:t>
            </w:r>
          </w:p>
          <w:p w14:paraId="0B5035D8" w14:textId="77777777" w:rsidR="000120F5" w:rsidRPr="00194F2C" w:rsidRDefault="000120F5" w:rsidP="000120F5">
            <w:pPr>
              <w:pStyle w:val="ListParagraph"/>
              <w:numPr>
                <w:ilvl w:val="1"/>
                <w:numId w:val="52"/>
              </w:numPr>
              <w:jc w:val="both"/>
              <w:rPr>
                <w:rFonts w:asciiTheme="majorBidi" w:eastAsia="Calibri" w:hAnsiTheme="majorBidi" w:cstheme="majorBidi"/>
              </w:rPr>
            </w:pPr>
            <w:r>
              <w:rPr>
                <w:rFonts w:asciiTheme="majorBidi" w:eastAsia="Calibri" w:hAnsiTheme="majorBidi" w:cstheme="majorBidi"/>
              </w:rPr>
              <w:t>Any other</w:t>
            </w:r>
            <w:r w:rsidRPr="00194F2C">
              <w:rPr>
                <w:rFonts w:asciiTheme="majorBidi" w:eastAsia="Calibri" w:hAnsiTheme="majorBidi" w:cstheme="majorBidi"/>
              </w:rPr>
              <w:t xml:space="preserve"> </w:t>
            </w:r>
            <w:r>
              <w:rPr>
                <w:rFonts w:asciiTheme="majorBidi" w:eastAsia="Calibri" w:hAnsiTheme="majorBidi" w:cstheme="majorBidi"/>
              </w:rPr>
              <w:t xml:space="preserve">identified </w:t>
            </w:r>
            <w:r w:rsidRPr="00194F2C">
              <w:rPr>
                <w:rFonts w:asciiTheme="majorBidi" w:eastAsia="Calibri" w:hAnsiTheme="majorBidi" w:cstheme="majorBidi"/>
              </w:rPr>
              <w:t xml:space="preserve">challenges </w:t>
            </w:r>
            <w:r>
              <w:rPr>
                <w:rFonts w:asciiTheme="majorBidi" w:eastAsia="Calibri" w:hAnsiTheme="majorBidi" w:cstheme="majorBidi"/>
              </w:rPr>
              <w:t>and needs</w:t>
            </w:r>
          </w:p>
          <w:p w14:paraId="1F2E5545" w14:textId="77777777" w:rsidR="000120F5" w:rsidRDefault="000120F5" w:rsidP="000120F5">
            <w:pPr>
              <w:pStyle w:val="ListParagraph"/>
              <w:numPr>
                <w:ilvl w:val="1"/>
                <w:numId w:val="52"/>
              </w:numPr>
              <w:jc w:val="both"/>
              <w:rPr>
                <w:rFonts w:asciiTheme="majorBidi" w:eastAsia="Calibri" w:hAnsiTheme="majorBidi" w:cstheme="majorBidi"/>
              </w:rPr>
            </w:pPr>
            <w:r>
              <w:rPr>
                <w:rFonts w:asciiTheme="majorBidi" w:eastAsia="Calibri" w:hAnsiTheme="majorBidi" w:cstheme="majorBidi"/>
              </w:rPr>
              <w:t>Any other key</w:t>
            </w:r>
            <w:r w:rsidRPr="00194F2C">
              <w:rPr>
                <w:rFonts w:asciiTheme="majorBidi" w:eastAsia="Calibri" w:hAnsiTheme="majorBidi" w:cstheme="majorBidi"/>
              </w:rPr>
              <w:t xml:space="preserve"> recommendation</w:t>
            </w:r>
            <w:r>
              <w:rPr>
                <w:rFonts w:asciiTheme="majorBidi" w:eastAsia="Calibri" w:hAnsiTheme="majorBidi" w:cstheme="majorBidi"/>
              </w:rPr>
              <w:t>(</w:t>
            </w:r>
            <w:r w:rsidRPr="00194F2C">
              <w:rPr>
                <w:rFonts w:asciiTheme="majorBidi" w:eastAsia="Calibri" w:hAnsiTheme="majorBidi" w:cstheme="majorBidi"/>
              </w:rPr>
              <w:t>s</w:t>
            </w:r>
            <w:r>
              <w:rPr>
                <w:rFonts w:asciiTheme="majorBidi" w:eastAsia="Calibri" w:hAnsiTheme="majorBidi" w:cstheme="majorBidi"/>
              </w:rPr>
              <w:t>) for improvement</w:t>
            </w:r>
          </w:p>
          <w:p w14:paraId="4F89FB94" w14:textId="77777777" w:rsidR="000120F5" w:rsidRDefault="000120F5" w:rsidP="000120F5">
            <w:pPr>
              <w:pStyle w:val="ListParagraph"/>
              <w:numPr>
                <w:ilvl w:val="0"/>
                <w:numId w:val="52"/>
              </w:numPr>
              <w:jc w:val="both"/>
              <w:rPr>
                <w:rFonts w:asciiTheme="majorBidi" w:eastAsia="Calibri" w:hAnsiTheme="majorBidi" w:cstheme="majorBidi"/>
              </w:rPr>
            </w:pPr>
            <w:r>
              <w:rPr>
                <w:rFonts w:asciiTheme="majorBidi" w:eastAsia="Calibri" w:hAnsiTheme="majorBidi" w:cstheme="majorBidi"/>
              </w:rPr>
              <w:t>Annexes</w:t>
            </w:r>
          </w:p>
          <w:p w14:paraId="7B85297D" w14:textId="72C5BE39" w:rsidR="000120F5" w:rsidRPr="00194F2C" w:rsidRDefault="000120F5" w:rsidP="000120F5">
            <w:pPr>
              <w:pStyle w:val="ListParagraph"/>
              <w:numPr>
                <w:ilvl w:val="1"/>
                <w:numId w:val="52"/>
              </w:numPr>
              <w:jc w:val="both"/>
              <w:rPr>
                <w:rFonts w:asciiTheme="majorBidi" w:eastAsia="Calibri" w:hAnsiTheme="majorBidi" w:cstheme="majorBidi"/>
              </w:rPr>
            </w:pPr>
            <w:r>
              <w:rPr>
                <w:rFonts w:asciiTheme="majorBidi" w:eastAsia="Calibri" w:hAnsiTheme="majorBidi" w:cstheme="majorBidi"/>
              </w:rPr>
              <w:t xml:space="preserve">Annex 1. Mapping of </w:t>
            </w:r>
            <w:r w:rsidRPr="00194F2C">
              <w:rPr>
                <w:rFonts w:ascii="Times New Roman" w:eastAsia="Calibri" w:hAnsi="Times New Roman" w:cs="Times New Roman"/>
              </w:rPr>
              <w:t xml:space="preserve">career </w:t>
            </w:r>
            <w:r w:rsidR="009C79E3">
              <w:rPr>
                <w:rFonts w:ascii="Times New Roman" w:eastAsia="Calibri" w:hAnsi="Times New Roman" w:cs="Times New Roman"/>
              </w:rPr>
              <w:t>counseling</w:t>
            </w:r>
            <w:r w:rsidRPr="00194F2C">
              <w:rPr>
                <w:rFonts w:ascii="Times New Roman" w:eastAsia="Calibri" w:hAnsi="Times New Roman" w:cs="Times New Roman"/>
              </w:rPr>
              <w:t xml:space="preserve"> training </w:t>
            </w:r>
            <w:r>
              <w:rPr>
                <w:rFonts w:ascii="Times New Roman" w:eastAsia="Calibri" w:hAnsi="Times New Roman" w:cs="Times New Roman"/>
              </w:rPr>
              <w:t>programs and materials</w:t>
            </w:r>
          </w:p>
          <w:p w14:paraId="3E95A09D" w14:textId="77777777" w:rsidR="000120F5" w:rsidRPr="00194F2C" w:rsidRDefault="000120F5" w:rsidP="000120F5">
            <w:pPr>
              <w:pStyle w:val="ListParagraph"/>
              <w:numPr>
                <w:ilvl w:val="1"/>
                <w:numId w:val="52"/>
              </w:numPr>
              <w:jc w:val="both"/>
              <w:rPr>
                <w:rFonts w:asciiTheme="majorBidi" w:eastAsia="Calibri" w:hAnsiTheme="majorBidi" w:cstheme="majorBidi"/>
              </w:rPr>
            </w:pPr>
            <w:r>
              <w:rPr>
                <w:rFonts w:ascii="Times New Roman" w:eastAsia="Calibri" w:hAnsi="Times New Roman" w:cs="Times New Roman"/>
              </w:rPr>
              <w:t>Annex 2. Mapping of career counseling materials for students</w:t>
            </w:r>
          </w:p>
          <w:p w14:paraId="0D3F78C9" w14:textId="77777777" w:rsidR="000120F5" w:rsidRPr="00194F2C" w:rsidRDefault="000120F5" w:rsidP="000120F5">
            <w:pPr>
              <w:pStyle w:val="ListParagraph"/>
              <w:numPr>
                <w:ilvl w:val="1"/>
                <w:numId w:val="52"/>
              </w:numPr>
              <w:jc w:val="both"/>
              <w:rPr>
                <w:rFonts w:asciiTheme="majorBidi" w:eastAsia="Calibri" w:hAnsiTheme="majorBidi" w:cstheme="majorBidi"/>
              </w:rPr>
            </w:pPr>
            <w:r>
              <w:rPr>
                <w:rFonts w:ascii="Times New Roman" w:eastAsia="Calibri" w:hAnsi="Times New Roman" w:cs="Times New Roman"/>
              </w:rPr>
              <w:t>Annex 3. Detailed record of school field visits (instrument(s) used, sample, transcript of each visit, summary of findings)</w:t>
            </w:r>
          </w:p>
          <w:p w14:paraId="3A6FAF97" w14:textId="5FF48127" w:rsidR="000120F5" w:rsidRDefault="000120F5" w:rsidP="000D1319">
            <w:pPr>
              <w:pStyle w:val="ListParagraph"/>
              <w:numPr>
                <w:ilvl w:val="1"/>
                <w:numId w:val="52"/>
              </w:numPr>
              <w:rPr>
                <w:rFonts w:ascii="Times New Roman" w:eastAsia="Calibri" w:hAnsi="Times New Roman" w:cs="Times New Roman"/>
              </w:rPr>
            </w:pPr>
            <w:r>
              <w:rPr>
                <w:rFonts w:ascii="Times New Roman" w:eastAsia="Calibri" w:hAnsi="Times New Roman" w:cs="Times New Roman"/>
              </w:rPr>
              <w:t>Annex 4. Detailed record of individual interviews (instrument(s) used, sample, transcript of each interview, summary of findings)</w:t>
            </w:r>
          </w:p>
          <w:p w14:paraId="146444B0" w14:textId="0DC2EA2F" w:rsidR="282EDF2A" w:rsidRPr="00B2156D" w:rsidRDefault="000120F5" w:rsidP="000D1319">
            <w:pPr>
              <w:pStyle w:val="ListParagraph"/>
              <w:numPr>
                <w:ilvl w:val="1"/>
                <w:numId w:val="52"/>
              </w:numPr>
              <w:rPr>
                <w:rFonts w:asciiTheme="majorBidi" w:eastAsia="Calibri Light" w:hAnsiTheme="majorBidi" w:cstheme="majorBidi"/>
              </w:rPr>
            </w:pPr>
            <w:r w:rsidRPr="000120F5">
              <w:rPr>
                <w:rFonts w:ascii="Times New Roman" w:eastAsia="Calibri" w:hAnsi="Times New Roman" w:cs="Times New Roman"/>
              </w:rPr>
              <w:t>Annex 5. Detailed record of focus group discussions (instrument(s) used, sample, transcript of each focus group discussion, summary of findings)</w:t>
            </w:r>
          </w:p>
        </w:tc>
      </w:tr>
    </w:tbl>
    <w:p w14:paraId="7840C6C6" w14:textId="405AB6F9" w:rsidR="00F36DE2" w:rsidRPr="00AB6E00" w:rsidRDefault="71F2B28D" w:rsidP="282EDF2A">
      <w:pPr>
        <w:jc w:val="both"/>
        <w:rPr>
          <w:rFonts w:asciiTheme="majorBidi" w:hAnsiTheme="majorBidi" w:cstheme="majorBidi"/>
        </w:rPr>
      </w:pPr>
      <w:r w:rsidRPr="00AB6E00">
        <w:rPr>
          <w:rFonts w:asciiTheme="majorBidi" w:eastAsia="Calibri Light" w:hAnsiTheme="majorBidi" w:cstheme="majorBidi"/>
          <w:b/>
          <w:bCs/>
        </w:rPr>
        <w:t xml:space="preserve"> </w:t>
      </w:r>
    </w:p>
    <w:p w14:paraId="7A8B05F7" w14:textId="2C6A63A2" w:rsidR="00F36DE2" w:rsidRPr="00AB6E00" w:rsidRDefault="71F2B28D" w:rsidP="000D1319">
      <w:pPr>
        <w:pStyle w:val="Heading1"/>
        <w:jc w:val="both"/>
        <w:rPr>
          <w:rFonts w:asciiTheme="majorBidi" w:hAnsiTheme="majorBidi"/>
          <w:b/>
          <w:bCs/>
          <w:color w:val="auto"/>
          <w:sz w:val="22"/>
          <w:szCs w:val="22"/>
        </w:rPr>
      </w:pPr>
      <w:r w:rsidRPr="00AB6E00">
        <w:rPr>
          <w:rFonts w:asciiTheme="majorBidi" w:eastAsia="Calibri Light" w:hAnsiTheme="majorBidi"/>
          <w:b/>
          <w:bCs/>
          <w:color w:val="auto"/>
          <w:sz w:val="22"/>
          <w:szCs w:val="22"/>
        </w:rPr>
        <w:t xml:space="preserve">VI. Minimum Required Qualifications </w:t>
      </w:r>
    </w:p>
    <w:p w14:paraId="09F66D23" w14:textId="72121637" w:rsidR="00F36DE2" w:rsidRPr="00AB6E00" w:rsidRDefault="71F2B28D" w:rsidP="000D1319">
      <w:pPr>
        <w:pStyle w:val="ListParagraph"/>
        <w:numPr>
          <w:ilvl w:val="0"/>
          <w:numId w:val="2"/>
        </w:numPr>
        <w:jc w:val="both"/>
        <w:rPr>
          <w:rFonts w:asciiTheme="majorBidi" w:eastAsia="Calibri" w:hAnsiTheme="majorBidi" w:cstheme="majorBidi"/>
        </w:rPr>
      </w:pPr>
      <w:r w:rsidRPr="00AB6E00">
        <w:rPr>
          <w:rFonts w:asciiTheme="majorBidi" w:eastAsia="Calibri" w:hAnsiTheme="majorBidi" w:cstheme="majorBidi"/>
        </w:rPr>
        <w:t xml:space="preserve">At least a </w:t>
      </w:r>
      <w:r w:rsidR="001530C8" w:rsidRPr="00AB6E00">
        <w:rPr>
          <w:rFonts w:asciiTheme="majorBidi" w:eastAsia="Calibri" w:hAnsiTheme="majorBidi" w:cstheme="majorBidi"/>
        </w:rPr>
        <w:t>m</w:t>
      </w:r>
      <w:r w:rsidRPr="00AB6E00">
        <w:rPr>
          <w:rFonts w:asciiTheme="majorBidi" w:eastAsia="Calibri" w:hAnsiTheme="majorBidi" w:cstheme="majorBidi"/>
        </w:rPr>
        <w:t>aster</w:t>
      </w:r>
      <w:r w:rsidR="001530C8" w:rsidRPr="00AB6E00">
        <w:rPr>
          <w:rFonts w:asciiTheme="majorBidi" w:eastAsia="Calibri" w:hAnsiTheme="majorBidi" w:cstheme="majorBidi"/>
        </w:rPr>
        <w:t>’s</w:t>
      </w:r>
      <w:r w:rsidRPr="00AB6E00">
        <w:rPr>
          <w:rFonts w:asciiTheme="majorBidi" w:eastAsia="Calibri" w:hAnsiTheme="majorBidi" w:cstheme="majorBidi"/>
        </w:rPr>
        <w:t xml:space="preserve"> degree in education, social </w:t>
      </w:r>
      <w:proofErr w:type="gramStart"/>
      <w:r w:rsidRPr="00AB6E00">
        <w:rPr>
          <w:rFonts w:asciiTheme="majorBidi" w:eastAsia="Calibri" w:hAnsiTheme="majorBidi" w:cstheme="majorBidi"/>
        </w:rPr>
        <w:t>sciences</w:t>
      </w:r>
      <w:proofErr w:type="gramEnd"/>
      <w:r w:rsidRPr="00AB6E00">
        <w:rPr>
          <w:rFonts w:asciiTheme="majorBidi" w:eastAsia="Calibri" w:hAnsiTheme="majorBidi" w:cstheme="majorBidi"/>
        </w:rPr>
        <w:t xml:space="preserve"> or any other related field.</w:t>
      </w:r>
    </w:p>
    <w:p w14:paraId="23C0A0BC" w14:textId="2F8E13E4" w:rsidR="00F36DE2" w:rsidRPr="00AB6E00" w:rsidRDefault="001530C8" w:rsidP="000D1319">
      <w:pPr>
        <w:pStyle w:val="ListParagraph"/>
        <w:numPr>
          <w:ilvl w:val="0"/>
          <w:numId w:val="2"/>
        </w:numPr>
        <w:jc w:val="both"/>
        <w:rPr>
          <w:rFonts w:asciiTheme="majorBidi" w:eastAsia="Calibri" w:hAnsiTheme="majorBidi" w:cstheme="majorBidi"/>
        </w:rPr>
      </w:pPr>
      <w:r w:rsidRPr="00AB6E00">
        <w:rPr>
          <w:rFonts w:asciiTheme="majorBidi" w:eastAsia="Calibri" w:hAnsiTheme="majorBidi" w:cstheme="majorBidi"/>
        </w:rPr>
        <w:t>A m</w:t>
      </w:r>
      <w:r w:rsidR="71F2B28D" w:rsidRPr="00AB6E00">
        <w:rPr>
          <w:rFonts w:asciiTheme="majorBidi" w:eastAsia="Calibri" w:hAnsiTheme="majorBidi" w:cstheme="majorBidi"/>
        </w:rPr>
        <w:t xml:space="preserve">inimum </w:t>
      </w:r>
      <w:r w:rsidRPr="00AB6E00">
        <w:rPr>
          <w:rFonts w:asciiTheme="majorBidi" w:eastAsia="Calibri" w:hAnsiTheme="majorBidi" w:cstheme="majorBidi"/>
        </w:rPr>
        <w:t xml:space="preserve">of </w:t>
      </w:r>
      <w:r w:rsidR="71F2B28D" w:rsidRPr="00AB6E00">
        <w:rPr>
          <w:rFonts w:asciiTheme="majorBidi" w:eastAsia="Calibri" w:hAnsiTheme="majorBidi" w:cstheme="majorBidi"/>
        </w:rPr>
        <w:t>7 years work</w:t>
      </w:r>
      <w:r w:rsidRPr="00AB6E00">
        <w:rPr>
          <w:rFonts w:asciiTheme="majorBidi" w:eastAsia="Calibri" w:hAnsiTheme="majorBidi" w:cstheme="majorBidi"/>
        </w:rPr>
        <w:t xml:space="preserve"> </w:t>
      </w:r>
      <w:r w:rsidR="5C31C5D4" w:rsidRPr="00AB6E00">
        <w:rPr>
          <w:rFonts w:asciiTheme="majorBidi" w:eastAsia="Calibri" w:hAnsiTheme="majorBidi" w:cstheme="majorBidi"/>
        </w:rPr>
        <w:t>in r</w:t>
      </w:r>
      <w:r w:rsidR="1AD6AB06" w:rsidRPr="00AB6E00">
        <w:rPr>
          <w:rFonts w:asciiTheme="majorBidi" w:eastAsia="Calibri" w:hAnsiTheme="majorBidi" w:cstheme="majorBidi"/>
        </w:rPr>
        <w:t>esearch</w:t>
      </w:r>
      <w:r w:rsidR="0F8F6DE6" w:rsidRPr="00AB6E00">
        <w:rPr>
          <w:rFonts w:asciiTheme="majorBidi" w:eastAsia="Segoe UI" w:hAnsiTheme="majorBidi" w:cstheme="majorBidi"/>
          <w:color w:val="333333"/>
        </w:rPr>
        <w:t xml:space="preserve"> carrying out qualitative research (including interviews, focus groups and field visits)</w:t>
      </w:r>
      <w:r w:rsidR="0A89ABF7" w:rsidRPr="00AB6E00">
        <w:rPr>
          <w:rFonts w:asciiTheme="majorBidi" w:eastAsia="Segoe UI" w:hAnsiTheme="majorBidi" w:cstheme="majorBidi"/>
          <w:color w:val="333333"/>
        </w:rPr>
        <w:t>.</w:t>
      </w:r>
      <w:r w:rsidR="0F8F6DE6" w:rsidRPr="00AB6E00">
        <w:rPr>
          <w:rFonts w:asciiTheme="majorBidi" w:hAnsiTheme="majorBidi" w:cstheme="majorBidi"/>
        </w:rPr>
        <w:t xml:space="preserve"> </w:t>
      </w:r>
      <w:r w:rsidR="23F37707" w:rsidRPr="00AB6E00">
        <w:rPr>
          <w:rFonts w:asciiTheme="majorBidi" w:hAnsiTheme="majorBidi" w:cstheme="majorBidi"/>
        </w:rPr>
        <w:t>S</w:t>
      </w:r>
      <w:r w:rsidR="71F2B28D" w:rsidRPr="00AB6E00">
        <w:rPr>
          <w:rFonts w:asciiTheme="majorBidi" w:eastAsia="Calibri" w:hAnsiTheme="majorBidi" w:cstheme="majorBidi"/>
        </w:rPr>
        <w:t xml:space="preserve">chool </w:t>
      </w:r>
      <w:r w:rsidR="009C79E3">
        <w:rPr>
          <w:rFonts w:asciiTheme="majorBidi" w:eastAsia="Calibri" w:hAnsiTheme="majorBidi" w:cstheme="majorBidi"/>
        </w:rPr>
        <w:t>counseling</w:t>
      </w:r>
      <w:r w:rsidR="71F2B28D" w:rsidRPr="00AB6E00">
        <w:rPr>
          <w:rFonts w:asciiTheme="majorBidi" w:eastAsia="Calibri" w:hAnsiTheme="majorBidi" w:cstheme="majorBidi"/>
        </w:rPr>
        <w:t xml:space="preserve"> and education career </w:t>
      </w:r>
      <w:r w:rsidR="009C79E3">
        <w:rPr>
          <w:rFonts w:asciiTheme="majorBidi" w:eastAsia="Calibri" w:hAnsiTheme="majorBidi" w:cstheme="majorBidi"/>
        </w:rPr>
        <w:t>counseling</w:t>
      </w:r>
      <w:r w:rsidR="307FC704" w:rsidRPr="00AB6E00">
        <w:rPr>
          <w:rFonts w:asciiTheme="majorBidi" w:eastAsia="Calibri" w:hAnsiTheme="majorBidi" w:cstheme="majorBidi"/>
        </w:rPr>
        <w:t xml:space="preserve"> areas is a plus</w:t>
      </w:r>
      <w:r w:rsidR="71F2B28D" w:rsidRPr="00AB6E00">
        <w:rPr>
          <w:rFonts w:asciiTheme="majorBidi" w:eastAsia="Calibri" w:hAnsiTheme="majorBidi" w:cstheme="majorBidi"/>
        </w:rPr>
        <w:t xml:space="preserve">. </w:t>
      </w:r>
    </w:p>
    <w:p w14:paraId="79F0ED47" w14:textId="5CF4EBB8" w:rsidR="00F36DE2" w:rsidRPr="00AB6E00" w:rsidRDefault="71F2B28D" w:rsidP="000D1319">
      <w:pPr>
        <w:pStyle w:val="ListParagraph"/>
        <w:numPr>
          <w:ilvl w:val="0"/>
          <w:numId w:val="2"/>
        </w:numPr>
        <w:jc w:val="both"/>
        <w:rPr>
          <w:rFonts w:asciiTheme="majorBidi" w:eastAsia="Calibri" w:hAnsiTheme="majorBidi" w:cstheme="majorBidi"/>
        </w:rPr>
      </w:pPr>
      <w:r w:rsidRPr="00AB6E00">
        <w:rPr>
          <w:rFonts w:asciiTheme="majorBidi" w:eastAsia="Calibri" w:hAnsiTheme="majorBidi" w:cstheme="majorBidi"/>
        </w:rPr>
        <w:t>Proven experience in conducting similar assignment</w:t>
      </w:r>
      <w:r w:rsidR="001530C8" w:rsidRPr="00AB6E00">
        <w:rPr>
          <w:rFonts w:asciiTheme="majorBidi" w:eastAsia="Calibri" w:hAnsiTheme="majorBidi" w:cstheme="majorBidi"/>
        </w:rPr>
        <w:t>s</w:t>
      </w:r>
      <w:r w:rsidRPr="00AB6E00">
        <w:rPr>
          <w:rFonts w:asciiTheme="majorBidi" w:eastAsia="Calibri" w:hAnsiTheme="majorBidi" w:cstheme="majorBidi"/>
        </w:rPr>
        <w:t xml:space="preserve">. </w:t>
      </w:r>
    </w:p>
    <w:p w14:paraId="4861D687" w14:textId="7DF01E3B" w:rsidR="00F36DE2" w:rsidRPr="00AB6E00" w:rsidRDefault="71F2B28D" w:rsidP="000D1319">
      <w:pPr>
        <w:pStyle w:val="ListParagraph"/>
        <w:numPr>
          <w:ilvl w:val="0"/>
          <w:numId w:val="2"/>
        </w:numPr>
        <w:jc w:val="both"/>
        <w:rPr>
          <w:rFonts w:asciiTheme="majorBidi" w:eastAsia="Calibri" w:hAnsiTheme="majorBidi" w:cstheme="majorBidi"/>
        </w:rPr>
      </w:pPr>
      <w:r w:rsidRPr="00AB6E00">
        <w:rPr>
          <w:rFonts w:asciiTheme="majorBidi" w:eastAsia="Calibri" w:hAnsiTheme="majorBidi" w:cstheme="majorBidi"/>
        </w:rPr>
        <w:t xml:space="preserve">Ability to gather, organize, </w:t>
      </w:r>
      <w:proofErr w:type="gramStart"/>
      <w:r w:rsidRPr="00AB6E00">
        <w:rPr>
          <w:rFonts w:asciiTheme="majorBidi" w:eastAsia="Calibri" w:hAnsiTheme="majorBidi" w:cstheme="majorBidi"/>
        </w:rPr>
        <w:t>analyze</w:t>
      </w:r>
      <w:proofErr w:type="gramEnd"/>
      <w:r w:rsidRPr="00AB6E00">
        <w:rPr>
          <w:rFonts w:asciiTheme="majorBidi" w:eastAsia="Calibri" w:hAnsiTheme="majorBidi" w:cstheme="majorBidi"/>
        </w:rPr>
        <w:t xml:space="preserve"> and report field data and other desk review data.</w:t>
      </w:r>
    </w:p>
    <w:p w14:paraId="64C2B1DA" w14:textId="50E2C353" w:rsidR="00F36DE2" w:rsidRPr="00AB6E00" w:rsidRDefault="71F2B28D" w:rsidP="000D1319">
      <w:pPr>
        <w:pStyle w:val="ListParagraph"/>
        <w:numPr>
          <w:ilvl w:val="0"/>
          <w:numId w:val="2"/>
        </w:numPr>
        <w:jc w:val="both"/>
        <w:rPr>
          <w:rFonts w:asciiTheme="majorBidi" w:eastAsia="Calibri" w:hAnsiTheme="majorBidi" w:cstheme="majorBidi"/>
        </w:rPr>
      </w:pPr>
      <w:r w:rsidRPr="00AB6E00">
        <w:rPr>
          <w:rFonts w:asciiTheme="majorBidi" w:eastAsia="Calibri" w:hAnsiTheme="majorBidi" w:cstheme="majorBidi"/>
        </w:rPr>
        <w:t xml:space="preserve">Fluency in English </w:t>
      </w:r>
      <w:r w:rsidR="001B2A1E" w:rsidRPr="00AB6E00">
        <w:rPr>
          <w:rFonts w:asciiTheme="majorBidi" w:eastAsia="Calibri" w:hAnsiTheme="majorBidi" w:cstheme="majorBidi"/>
        </w:rPr>
        <w:t>is a must for</w:t>
      </w:r>
      <w:r w:rsidRPr="00AB6E00">
        <w:rPr>
          <w:rFonts w:asciiTheme="majorBidi" w:eastAsia="Calibri" w:hAnsiTheme="majorBidi" w:cstheme="majorBidi"/>
        </w:rPr>
        <w:t xml:space="preserve"> communicating and reporting.</w:t>
      </w:r>
    </w:p>
    <w:p w14:paraId="486724FA" w14:textId="0D9F043E" w:rsidR="00F36DE2" w:rsidRPr="00AB6E00" w:rsidRDefault="71F2B28D" w:rsidP="000D1319">
      <w:pPr>
        <w:pStyle w:val="ListParagraph"/>
        <w:numPr>
          <w:ilvl w:val="0"/>
          <w:numId w:val="2"/>
        </w:numPr>
        <w:jc w:val="both"/>
        <w:rPr>
          <w:rFonts w:asciiTheme="majorBidi" w:eastAsia="Calibri" w:hAnsiTheme="majorBidi" w:cstheme="majorBidi"/>
        </w:rPr>
      </w:pPr>
      <w:r w:rsidRPr="00AB6E00">
        <w:rPr>
          <w:rFonts w:asciiTheme="majorBidi" w:eastAsia="Calibri" w:hAnsiTheme="majorBidi" w:cstheme="majorBidi"/>
        </w:rPr>
        <w:lastRenderedPageBreak/>
        <w:t xml:space="preserve">Good presentation skills, report writing skills, planning and analysis skills in both Arabic and English. </w:t>
      </w:r>
    </w:p>
    <w:p w14:paraId="7115161D" w14:textId="14D6AF91" w:rsidR="00A3661B" w:rsidRDefault="003559FB" w:rsidP="000D1319">
      <w:pPr>
        <w:pStyle w:val="ListParagraph"/>
        <w:numPr>
          <w:ilvl w:val="0"/>
          <w:numId w:val="2"/>
        </w:numPr>
        <w:jc w:val="both"/>
        <w:rPr>
          <w:rFonts w:asciiTheme="majorBidi" w:eastAsia="Calibri" w:hAnsiTheme="majorBidi" w:cstheme="majorBidi"/>
        </w:rPr>
      </w:pPr>
      <w:r>
        <w:rPr>
          <w:rFonts w:asciiTheme="majorBidi" w:eastAsia="Calibri" w:hAnsiTheme="majorBidi" w:cstheme="majorBidi"/>
        </w:rPr>
        <w:t>Excellent</w:t>
      </w:r>
      <w:r w:rsidR="00A3661B">
        <w:rPr>
          <w:rFonts w:asciiTheme="majorBidi" w:eastAsia="Calibri" w:hAnsiTheme="majorBidi" w:cstheme="majorBidi"/>
        </w:rPr>
        <w:t xml:space="preserve"> computer skills, including effective use of Wor</w:t>
      </w:r>
      <w:r w:rsidR="0051023E">
        <w:rPr>
          <w:rFonts w:asciiTheme="majorBidi" w:eastAsia="Calibri" w:hAnsiTheme="majorBidi" w:cstheme="majorBidi"/>
        </w:rPr>
        <w:t>d, Power Point and Excel, as well as digital filing (for example, Google Drive</w:t>
      </w:r>
      <w:r>
        <w:rPr>
          <w:rFonts w:asciiTheme="majorBidi" w:eastAsia="Calibri" w:hAnsiTheme="majorBidi" w:cstheme="majorBidi"/>
        </w:rPr>
        <w:t xml:space="preserve"> or Dropbox)</w:t>
      </w:r>
    </w:p>
    <w:p w14:paraId="4866BECC" w14:textId="77777777" w:rsidR="000D1319" w:rsidRDefault="000D1319" w:rsidP="000D1319">
      <w:pPr>
        <w:jc w:val="both"/>
        <w:rPr>
          <w:rFonts w:asciiTheme="majorBidi" w:eastAsia="Calibri" w:hAnsiTheme="majorBidi" w:cstheme="majorBidi"/>
        </w:rPr>
      </w:pPr>
    </w:p>
    <w:p w14:paraId="4CCF5A5E" w14:textId="77777777" w:rsidR="000D1319" w:rsidRPr="000D1319" w:rsidRDefault="000D1319" w:rsidP="000D1319">
      <w:pPr>
        <w:jc w:val="both"/>
        <w:rPr>
          <w:rFonts w:asciiTheme="majorBidi" w:eastAsia="Calibri" w:hAnsiTheme="majorBidi" w:cstheme="majorBidi"/>
        </w:rPr>
      </w:pPr>
    </w:p>
    <w:p w14:paraId="574464EF" w14:textId="0B43C1DC" w:rsidR="00F36DE2" w:rsidRPr="00AB6E00" w:rsidRDefault="71F2B28D" w:rsidP="000D1319">
      <w:pPr>
        <w:jc w:val="both"/>
        <w:rPr>
          <w:rFonts w:asciiTheme="majorBidi" w:hAnsiTheme="majorBidi"/>
          <w:b/>
          <w:bCs/>
        </w:rPr>
      </w:pPr>
      <w:r w:rsidRPr="00AB6E00">
        <w:rPr>
          <w:rFonts w:asciiTheme="majorBidi" w:eastAsia="Calibri Light" w:hAnsiTheme="majorBidi" w:cstheme="majorBidi"/>
        </w:rPr>
        <w:t xml:space="preserve"> </w:t>
      </w:r>
      <w:r w:rsidRPr="00AB6E00">
        <w:rPr>
          <w:rFonts w:asciiTheme="majorBidi" w:eastAsia="Calibri Light" w:hAnsiTheme="majorBidi"/>
          <w:b/>
          <w:bCs/>
        </w:rPr>
        <w:t>VII. Estimated Timeframe and level of effort</w:t>
      </w:r>
    </w:p>
    <w:p w14:paraId="4A452088" w14:textId="35DBE5D1" w:rsidR="00F36DE2" w:rsidRPr="00AB6E00" w:rsidRDefault="71F2B28D" w:rsidP="282EDF2A">
      <w:pPr>
        <w:tabs>
          <w:tab w:val="left" w:pos="1034"/>
        </w:tabs>
        <w:spacing w:line="257" w:lineRule="auto"/>
        <w:jc w:val="both"/>
        <w:rPr>
          <w:rFonts w:asciiTheme="majorBidi" w:hAnsiTheme="majorBidi" w:cstheme="majorBidi"/>
        </w:rPr>
      </w:pPr>
      <w:r w:rsidRPr="00AB6E00">
        <w:rPr>
          <w:rFonts w:asciiTheme="majorBidi" w:eastAsia="Calibri Light" w:hAnsiTheme="majorBidi" w:cstheme="majorBidi"/>
        </w:rPr>
        <w:t xml:space="preserve">The consultant is expected to work </w:t>
      </w:r>
      <w:r w:rsidR="007E0F21" w:rsidRPr="00AB6E00">
        <w:rPr>
          <w:rFonts w:asciiTheme="majorBidi" w:eastAsia="Calibri Light" w:hAnsiTheme="majorBidi" w:cstheme="majorBidi"/>
        </w:rPr>
        <w:t>from</w:t>
      </w:r>
      <w:r w:rsidRPr="00AB6E00">
        <w:rPr>
          <w:rFonts w:asciiTheme="majorBidi" w:eastAsia="Calibri Light" w:hAnsiTheme="majorBidi" w:cstheme="majorBidi"/>
        </w:rPr>
        <w:t xml:space="preserve"> October 1, </w:t>
      </w:r>
      <w:proofErr w:type="gramStart"/>
      <w:r w:rsidRPr="00AB6E00">
        <w:rPr>
          <w:rFonts w:asciiTheme="majorBidi" w:eastAsia="Calibri Light" w:hAnsiTheme="majorBidi" w:cstheme="majorBidi"/>
        </w:rPr>
        <w:t>2022</w:t>
      </w:r>
      <w:proofErr w:type="gramEnd"/>
      <w:r w:rsidR="007E0F21" w:rsidRPr="00AB6E00">
        <w:rPr>
          <w:rFonts w:asciiTheme="majorBidi" w:eastAsia="Calibri Light" w:hAnsiTheme="majorBidi" w:cstheme="majorBidi"/>
        </w:rPr>
        <w:t xml:space="preserve"> to</w:t>
      </w:r>
      <w:r w:rsidRPr="00AB6E00">
        <w:rPr>
          <w:rFonts w:asciiTheme="majorBidi" w:eastAsia="Calibri Light" w:hAnsiTheme="majorBidi" w:cstheme="majorBidi"/>
        </w:rPr>
        <w:t xml:space="preserve"> December 31, 2022 with an expected level of effort of 40 staff days. The consultant maybe be required to travel to education </w:t>
      </w:r>
      <w:r w:rsidR="001530C8" w:rsidRPr="00AB6E00">
        <w:rPr>
          <w:rFonts w:asciiTheme="majorBidi" w:eastAsia="Calibri Light" w:hAnsiTheme="majorBidi" w:cstheme="majorBidi"/>
        </w:rPr>
        <w:t>D</w:t>
      </w:r>
      <w:r w:rsidRPr="00AB6E00">
        <w:rPr>
          <w:rFonts w:asciiTheme="majorBidi" w:eastAsia="Calibri Light" w:hAnsiTheme="majorBidi" w:cstheme="majorBidi"/>
        </w:rPr>
        <w:t xml:space="preserve">istrict </w:t>
      </w:r>
      <w:r w:rsidR="001530C8" w:rsidRPr="00AB6E00">
        <w:rPr>
          <w:rFonts w:asciiTheme="majorBidi" w:eastAsia="Calibri Light" w:hAnsiTheme="majorBidi" w:cstheme="majorBidi"/>
        </w:rPr>
        <w:t>O</w:t>
      </w:r>
      <w:r w:rsidRPr="00AB6E00">
        <w:rPr>
          <w:rFonts w:asciiTheme="majorBidi" w:eastAsia="Calibri Light" w:hAnsiTheme="majorBidi" w:cstheme="majorBidi"/>
        </w:rPr>
        <w:t xml:space="preserve">ffices, and to upper basic and secondary public schools in different geographic areas in West Bank. </w:t>
      </w:r>
    </w:p>
    <w:p w14:paraId="53DECB8F" w14:textId="77777777" w:rsidR="007E0F21" w:rsidRPr="00AB6E00" w:rsidRDefault="71F2B28D" w:rsidP="007E0F21">
      <w:pPr>
        <w:pStyle w:val="Heading1"/>
        <w:rPr>
          <w:rFonts w:asciiTheme="majorBidi" w:eastAsia="Calibri Light" w:hAnsiTheme="majorBidi"/>
          <w:b/>
          <w:bCs/>
          <w:color w:val="auto"/>
          <w:sz w:val="22"/>
          <w:szCs w:val="22"/>
        </w:rPr>
      </w:pPr>
      <w:r w:rsidRPr="00AB6E00">
        <w:rPr>
          <w:rFonts w:asciiTheme="majorBidi" w:eastAsia="Calibri Light" w:hAnsiTheme="majorBidi"/>
          <w:b/>
          <w:bCs/>
          <w:color w:val="auto"/>
          <w:sz w:val="22"/>
          <w:szCs w:val="22"/>
        </w:rPr>
        <w:t>VIII. Type of Contract</w:t>
      </w:r>
    </w:p>
    <w:p w14:paraId="418003D9" w14:textId="1A0C57F0" w:rsidR="007E0F21" w:rsidRPr="00AB6E00" w:rsidRDefault="007E0F21" w:rsidP="007E0F21">
      <w:pPr>
        <w:tabs>
          <w:tab w:val="left" w:pos="1034"/>
        </w:tabs>
        <w:spacing w:line="257" w:lineRule="auto"/>
        <w:jc w:val="both"/>
        <w:rPr>
          <w:rFonts w:asciiTheme="majorBidi" w:eastAsia="Calibri Light" w:hAnsiTheme="majorBidi" w:cstheme="majorBidi"/>
        </w:rPr>
      </w:pPr>
      <w:r w:rsidRPr="00AB6E00">
        <w:rPr>
          <w:rFonts w:asciiTheme="majorBidi" w:eastAsia="Calibri Light" w:hAnsiTheme="majorBidi" w:cstheme="majorBidi"/>
        </w:rPr>
        <w:t>This is a l</w:t>
      </w:r>
      <w:r w:rsidR="71F2B28D" w:rsidRPr="00AB6E00">
        <w:rPr>
          <w:rFonts w:asciiTheme="majorBidi" w:eastAsia="Calibri Light" w:hAnsiTheme="majorBidi" w:cstheme="majorBidi"/>
        </w:rPr>
        <w:t xml:space="preserve">ump </w:t>
      </w:r>
      <w:r w:rsidRPr="00AB6E00">
        <w:rPr>
          <w:rFonts w:asciiTheme="majorBidi" w:eastAsia="Calibri Light" w:hAnsiTheme="majorBidi" w:cstheme="majorBidi"/>
        </w:rPr>
        <w:t>s</w:t>
      </w:r>
      <w:r w:rsidR="71F2B28D" w:rsidRPr="00AB6E00">
        <w:rPr>
          <w:rFonts w:asciiTheme="majorBidi" w:eastAsia="Calibri Light" w:hAnsiTheme="majorBidi" w:cstheme="majorBidi"/>
        </w:rPr>
        <w:t xml:space="preserve">um </w:t>
      </w:r>
      <w:r w:rsidRPr="00AB6E00">
        <w:rPr>
          <w:rFonts w:asciiTheme="majorBidi" w:eastAsia="Calibri Light" w:hAnsiTheme="majorBidi" w:cstheme="majorBidi"/>
        </w:rPr>
        <w:t>c</w:t>
      </w:r>
      <w:r w:rsidR="71F2B28D" w:rsidRPr="00AB6E00">
        <w:rPr>
          <w:rFonts w:asciiTheme="majorBidi" w:eastAsia="Calibri Light" w:hAnsiTheme="majorBidi" w:cstheme="majorBidi"/>
        </w:rPr>
        <w:t>ontract</w:t>
      </w:r>
      <w:r w:rsidRPr="00AB6E00">
        <w:rPr>
          <w:rFonts w:asciiTheme="majorBidi" w:eastAsia="Calibri Light" w:hAnsiTheme="majorBidi" w:cstheme="majorBidi"/>
        </w:rPr>
        <w:t>.</w:t>
      </w:r>
    </w:p>
    <w:p w14:paraId="16E116C8" w14:textId="5E06AF4D" w:rsidR="00F36DE2" w:rsidRPr="00AB6E00" w:rsidRDefault="71F2B28D" w:rsidP="007E0F21">
      <w:pPr>
        <w:pStyle w:val="Heading1"/>
        <w:rPr>
          <w:rFonts w:asciiTheme="majorBidi" w:hAnsiTheme="majorBidi"/>
          <w:b/>
          <w:bCs/>
          <w:color w:val="auto"/>
          <w:sz w:val="22"/>
          <w:szCs w:val="22"/>
        </w:rPr>
      </w:pPr>
      <w:r w:rsidRPr="00AB6E00">
        <w:rPr>
          <w:rFonts w:asciiTheme="majorBidi" w:eastAsia="Calibri Light" w:hAnsiTheme="majorBidi"/>
          <w:b/>
          <w:bCs/>
          <w:color w:val="auto"/>
          <w:sz w:val="22"/>
          <w:szCs w:val="22"/>
        </w:rPr>
        <w:t>IX. Institutional Arrangements</w:t>
      </w:r>
    </w:p>
    <w:p w14:paraId="5527178D" w14:textId="6F171E00" w:rsidR="00F36DE2" w:rsidRPr="00AB6E00" w:rsidRDefault="71F2B28D" w:rsidP="007E0F21">
      <w:pPr>
        <w:pStyle w:val="ListParagraph"/>
        <w:numPr>
          <w:ilvl w:val="0"/>
          <w:numId w:val="1"/>
        </w:numPr>
        <w:jc w:val="both"/>
        <w:rPr>
          <w:rFonts w:asciiTheme="majorBidi" w:eastAsia="Calibri Light" w:hAnsiTheme="majorBidi" w:cstheme="majorBidi"/>
        </w:rPr>
      </w:pPr>
      <w:r w:rsidRPr="00AB6E00">
        <w:rPr>
          <w:rFonts w:asciiTheme="majorBidi" w:eastAsia="Calibri Light" w:hAnsiTheme="majorBidi" w:cstheme="majorBidi"/>
        </w:rPr>
        <w:t>The consultant will work under the supervision and guidance of the Palestinian Ministry of Education, Ramallah. The focal point and the administrative counterpart will be the Director of the Project Coordination Unit (PCU), and the Assistant Deputy for Educational Affairs</w:t>
      </w:r>
      <w:r w:rsidR="007E0F21" w:rsidRPr="00AB6E00">
        <w:rPr>
          <w:rFonts w:asciiTheme="majorBidi" w:eastAsia="Calibri Light" w:hAnsiTheme="majorBidi" w:cstheme="majorBidi"/>
        </w:rPr>
        <w:t>,</w:t>
      </w:r>
      <w:r w:rsidRPr="00AB6E00">
        <w:rPr>
          <w:rFonts w:asciiTheme="majorBidi" w:eastAsia="Calibri Light" w:hAnsiTheme="majorBidi" w:cstheme="majorBidi"/>
        </w:rPr>
        <w:t xml:space="preserve"> who acts as </w:t>
      </w:r>
      <w:r w:rsidR="007E0F21" w:rsidRPr="00AB6E00">
        <w:rPr>
          <w:rFonts w:asciiTheme="majorBidi" w:eastAsia="Calibri Light" w:hAnsiTheme="majorBidi" w:cstheme="majorBidi"/>
        </w:rPr>
        <w:t xml:space="preserve">the </w:t>
      </w:r>
      <w:r w:rsidRPr="00AB6E00">
        <w:rPr>
          <w:rFonts w:asciiTheme="majorBidi" w:eastAsia="Calibri Light" w:hAnsiTheme="majorBidi" w:cstheme="majorBidi"/>
        </w:rPr>
        <w:t xml:space="preserve">focal point </w:t>
      </w:r>
      <w:r w:rsidR="007E0F21" w:rsidRPr="00AB6E00">
        <w:rPr>
          <w:rFonts w:asciiTheme="majorBidi" w:eastAsia="Calibri Light" w:hAnsiTheme="majorBidi" w:cstheme="majorBidi"/>
        </w:rPr>
        <w:t>for</w:t>
      </w:r>
      <w:r w:rsidRPr="00AB6E00">
        <w:rPr>
          <w:rFonts w:asciiTheme="majorBidi" w:eastAsia="Calibri Light" w:hAnsiTheme="majorBidi" w:cstheme="majorBidi"/>
        </w:rPr>
        <w:t xml:space="preserve"> Component 2 of </w:t>
      </w:r>
      <w:r w:rsidR="007E0F21" w:rsidRPr="00AB6E00">
        <w:rPr>
          <w:rFonts w:asciiTheme="majorBidi" w:eastAsia="Calibri Light" w:hAnsiTheme="majorBidi" w:cstheme="majorBidi"/>
        </w:rPr>
        <w:t>the program</w:t>
      </w:r>
      <w:r w:rsidRPr="00AB6E00">
        <w:rPr>
          <w:rFonts w:asciiTheme="majorBidi" w:eastAsia="Calibri Light" w:hAnsiTheme="majorBidi" w:cstheme="majorBidi"/>
        </w:rPr>
        <w:t>.</w:t>
      </w:r>
    </w:p>
    <w:p w14:paraId="3EDBFFFB" w14:textId="72525643" w:rsidR="00F36DE2" w:rsidRPr="00AB6E00" w:rsidRDefault="71F2B28D" w:rsidP="007E0F21">
      <w:pPr>
        <w:pStyle w:val="ListParagraph"/>
        <w:numPr>
          <w:ilvl w:val="0"/>
          <w:numId w:val="1"/>
        </w:numPr>
        <w:jc w:val="both"/>
        <w:rPr>
          <w:rFonts w:asciiTheme="majorBidi" w:eastAsia="Calibri Light" w:hAnsiTheme="majorBidi" w:cstheme="majorBidi"/>
        </w:rPr>
      </w:pPr>
      <w:r w:rsidRPr="00AB6E00">
        <w:rPr>
          <w:rFonts w:asciiTheme="majorBidi" w:eastAsia="Calibri Light" w:hAnsiTheme="majorBidi" w:cstheme="majorBidi"/>
        </w:rPr>
        <w:t>The joint MOE-World Bank Component 2 task management team will serve as the central consultative body to review and provide feedback on draft deliverables.</w:t>
      </w:r>
    </w:p>
    <w:p w14:paraId="60238970" w14:textId="5361821B" w:rsidR="00F36DE2" w:rsidRPr="00AB6E00" w:rsidRDefault="71F2B28D" w:rsidP="007E0F21">
      <w:pPr>
        <w:pStyle w:val="ListParagraph"/>
        <w:numPr>
          <w:ilvl w:val="0"/>
          <w:numId w:val="1"/>
        </w:numPr>
        <w:jc w:val="both"/>
        <w:rPr>
          <w:rFonts w:asciiTheme="majorBidi" w:eastAsia="Calibri Light" w:hAnsiTheme="majorBidi" w:cstheme="majorBidi"/>
        </w:rPr>
      </w:pPr>
      <w:r w:rsidRPr="00AB6E00">
        <w:rPr>
          <w:rFonts w:asciiTheme="majorBidi" w:eastAsia="Calibri Light" w:hAnsiTheme="majorBidi" w:cstheme="majorBidi"/>
        </w:rPr>
        <w:t>The MOE will provide the consultant with assistance in identifying the selected individuals and groups for interviews and focus groups, and in scheduling meetings and site visits to education district offices and schools and wherever needed. The MOE will also provide the needed logistics to conduct meetings and focus groups. When necessary, suitable office space will be made available. The MOE will provide background information about career guidance, relevant previous reports, manuals, guidelines and curriculum materials, and other project documents.</w:t>
      </w:r>
    </w:p>
    <w:p w14:paraId="0140E7E8" w14:textId="230E2426" w:rsidR="00F36DE2" w:rsidRPr="00AB6E00" w:rsidRDefault="00F36DE2">
      <w:pPr>
        <w:rPr>
          <w:rFonts w:asciiTheme="majorBidi" w:hAnsiTheme="majorBidi" w:cstheme="majorBidi"/>
        </w:rPr>
      </w:pPr>
      <w:r w:rsidRPr="00AB6E00">
        <w:rPr>
          <w:rFonts w:asciiTheme="majorBidi" w:hAnsiTheme="majorBidi" w:cstheme="majorBidi"/>
        </w:rPr>
        <w:br/>
      </w:r>
    </w:p>
    <w:p w14:paraId="69552BDE" w14:textId="77FD8AF9" w:rsidR="00F36DE2" w:rsidRPr="00AB6E00" w:rsidRDefault="00F36DE2" w:rsidP="282EDF2A">
      <w:pPr>
        <w:rPr>
          <w:rFonts w:asciiTheme="majorBidi" w:hAnsiTheme="majorBidi" w:cstheme="majorBidi"/>
        </w:rPr>
      </w:pPr>
    </w:p>
    <w:sectPr w:rsidR="00F36DE2" w:rsidRPr="00AB6E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A4BA" w14:textId="77777777" w:rsidR="00811BF7" w:rsidRDefault="00811BF7" w:rsidP="0025262C">
      <w:pPr>
        <w:spacing w:after="0" w:line="240" w:lineRule="auto"/>
      </w:pPr>
      <w:r>
        <w:separator/>
      </w:r>
    </w:p>
  </w:endnote>
  <w:endnote w:type="continuationSeparator" w:id="0">
    <w:p w14:paraId="0BEE2CC1" w14:textId="77777777" w:rsidR="00811BF7" w:rsidRDefault="00811BF7" w:rsidP="0025262C">
      <w:pPr>
        <w:spacing w:after="0" w:line="240" w:lineRule="auto"/>
      </w:pPr>
      <w:r>
        <w:continuationSeparator/>
      </w:r>
    </w:p>
  </w:endnote>
  <w:endnote w:type="continuationNotice" w:id="1">
    <w:p w14:paraId="2DF171B2" w14:textId="77777777" w:rsidR="00811BF7" w:rsidRDefault="00811B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176354"/>
      <w:docPartObj>
        <w:docPartGallery w:val="Page Numbers (Bottom of Page)"/>
        <w:docPartUnique/>
      </w:docPartObj>
    </w:sdtPr>
    <w:sdtEndPr>
      <w:rPr>
        <w:rFonts w:asciiTheme="majorBidi" w:hAnsiTheme="majorBidi" w:cstheme="majorBidi"/>
        <w:noProof/>
      </w:rPr>
    </w:sdtEndPr>
    <w:sdtContent>
      <w:p w14:paraId="77F68F74" w14:textId="1AB58FA1" w:rsidR="0025262C" w:rsidRPr="00643917" w:rsidRDefault="0025262C">
        <w:pPr>
          <w:pStyle w:val="Footer"/>
          <w:jc w:val="center"/>
          <w:rPr>
            <w:rFonts w:asciiTheme="majorBidi" w:hAnsiTheme="majorBidi" w:cstheme="majorBidi"/>
          </w:rPr>
        </w:pPr>
        <w:r w:rsidRPr="000D1319">
          <w:rPr>
            <w:rFonts w:asciiTheme="majorBidi" w:hAnsiTheme="majorBidi" w:cstheme="majorBidi"/>
            <w:shd w:val="clear" w:color="auto" w:fill="E6E6E6"/>
          </w:rPr>
          <w:fldChar w:fldCharType="begin"/>
        </w:r>
        <w:r w:rsidRPr="000D1319">
          <w:rPr>
            <w:rFonts w:asciiTheme="majorBidi" w:hAnsiTheme="majorBidi" w:cstheme="majorBidi"/>
          </w:rPr>
          <w:instrText xml:space="preserve"> PAGE   \* MERGEFORMAT </w:instrText>
        </w:r>
        <w:r w:rsidRPr="000D1319">
          <w:rPr>
            <w:rFonts w:asciiTheme="majorBidi" w:hAnsiTheme="majorBidi" w:cstheme="majorBidi"/>
            <w:shd w:val="clear" w:color="auto" w:fill="E6E6E6"/>
          </w:rPr>
          <w:fldChar w:fldCharType="separate"/>
        </w:r>
        <w:r w:rsidR="007F438D">
          <w:rPr>
            <w:rFonts w:asciiTheme="majorBidi" w:hAnsiTheme="majorBidi" w:cstheme="majorBidi"/>
            <w:noProof/>
          </w:rPr>
          <w:t>1</w:t>
        </w:r>
        <w:r w:rsidRPr="000D1319">
          <w:rPr>
            <w:rFonts w:asciiTheme="majorBidi" w:hAnsiTheme="majorBidi" w:cstheme="majorBidi"/>
            <w:shd w:val="clear" w:color="auto" w:fill="E6E6E6"/>
          </w:rPr>
          <w:fldChar w:fldCharType="end"/>
        </w:r>
      </w:p>
    </w:sdtContent>
  </w:sdt>
  <w:p w14:paraId="49F4F405" w14:textId="77777777" w:rsidR="0025262C" w:rsidRDefault="0025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512B" w14:textId="77777777" w:rsidR="00811BF7" w:rsidRDefault="00811BF7" w:rsidP="0025262C">
      <w:pPr>
        <w:spacing w:after="0" w:line="240" w:lineRule="auto"/>
      </w:pPr>
      <w:r>
        <w:separator/>
      </w:r>
    </w:p>
  </w:footnote>
  <w:footnote w:type="continuationSeparator" w:id="0">
    <w:p w14:paraId="71F9D8F1" w14:textId="77777777" w:rsidR="00811BF7" w:rsidRDefault="00811BF7" w:rsidP="0025262C">
      <w:pPr>
        <w:spacing w:after="0" w:line="240" w:lineRule="auto"/>
      </w:pPr>
      <w:r>
        <w:continuationSeparator/>
      </w:r>
    </w:p>
  </w:footnote>
  <w:footnote w:type="continuationNotice" w:id="1">
    <w:p w14:paraId="5CFB0100" w14:textId="77777777" w:rsidR="00811BF7" w:rsidRDefault="00811BF7">
      <w:pPr>
        <w:spacing w:after="0" w:line="240" w:lineRule="auto"/>
      </w:pPr>
    </w:p>
  </w:footnote>
  <w:footnote w:id="2">
    <w:p w14:paraId="09E11612" w14:textId="10E12786" w:rsidR="007F2DC3" w:rsidRPr="00785422" w:rsidRDefault="007F2DC3" w:rsidP="007F2DC3">
      <w:pPr>
        <w:spacing w:line="257" w:lineRule="auto"/>
        <w:jc w:val="both"/>
        <w:rPr>
          <w:rFonts w:asciiTheme="majorBidi" w:eastAsia="Calibri" w:hAnsiTheme="majorBidi" w:cstheme="majorBidi"/>
          <w:color w:val="000000" w:themeColor="text1"/>
          <w:sz w:val="16"/>
          <w:szCs w:val="16"/>
        </w:rPr>
      </w:pPr>
      <w:r w:rsidRPr="00785422">
        <w:rPr>
          <w:rStyle w:val="FootnoteReference"/>
          <w:rFonts w:asciiTheme="majorBidi" w:hAnsiTheme="majorBidi" w:cstheme="majorBidi"/>
        </w:rPr>
        <w:footnoteRef/>
      </w:r>
      <w:r w:rsidRPr="00785422">
        <w:rPr>
          <w:rFonts w:asciiTheme="majorBidi" w:hAnsiTheme="majorBidi" w:cstheme="majorBidi"/>
        </w:rPr>
        <w:t xml:space="preserve"> </w:t>
      </w:r>
      <w:r w:rsidRPr="00785422">
        <w:rPr>
          <w:rFonts w:asciiTheme="majorBidi" w:eastAsia="Calibri" w:hAnsiTheme="majorBidi" w:cstheme="majorBidi"/>
          <w:color w:val="000000" w:themeColor="text1"/>
          <w:sz w:val="16"/>
          <w:szCs w:val="16"/>
        </w:rPr>
        <w:t xml:space="preserve">OECD, 2021. How Youth Explore, Experience and Think about Their Future. A New Look at Effective Career Guidance. </w:t>
      </w:r>
    </w:p>
    <w:p w14:paraId="173BD890" w14:textId="0FB97689" w:rsidR="007F2DC3" w:rsidRDefault="007F2DC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6DE"/>
    <w:multiLevelType w:val="multilevel"/>
    <w:tmpl w:val="C70E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F1504"/>
    <w:multiLevelType w:val="hybridMultilevel"/>
    <w:tmpl w:val="E87A1AE4"/>
    <w:lvl w:ilvl="0" w:tplc="0A1E89A6">
      <w:start w:val="1"/>
      <w:numFmt w:val="decimal"/>
      <w:lvlText w:val="%1."/>
      <w:lvlJc w:val="left"/>
      <w:pPr>
        <w:ind w:left="720" w:hanging="360"/>
      </w:pPr>
    </w:lvl>
    <w:lvl w:ilvl="1" w:tplc="3E9080B6">
      <w:start w:val="1"/>
      <w:numFmt w:val="lowerLetter"/>
      <w:lvlText w:val="%2."/>
      <w:lvlJc w:val="left"/>
      <w:pPr>
        <w:ind w:left="1440" w:hanging="360"/>
      </w:pPr>
    </w:lvl>
    <w:lvl w:ilvl="2" w:tplc="57CCB5A6">
      <w:start w:val="1"/>
      <w:numFmt w:val="lowerRoman"/>
      <w:lvlText w:val="%3."/>
      <w:lvlJc w:val="right"/>
      <w:pPr>
        <w:ind w:left="2160" w:hanging="180"/>
      </w:pPr>
    </w:lvl>
    <w:lvl w:ilvl="3" w:tplc="42228C4C">
      <w:start w:val="1"/>
      <w:numFmt w:val="decimal"/>
      <w:lvlText w:val="%4."/>
      <w:lvlJc w:val="left"/>
      <w:pPr>
        <w:ind w:left="2880" w:hanging="360"/>
      </w:pPr>
    </w:lvl>
    <w:lvl w:ilvl="4" w:tplc="B05E7F60">
      <w:start w:val="1"/>
      <w:numFmt w:val="lowerLetter"/>
      <w:lvlText w:val="%5."/>
      <w:lvlJc w:val="left"/>
      <w:pPr>
        <w:ind w:left="3600" w:hanging="360"/>
      </w:pPr>
    </w:lvl>
    <w:lvl w:ilvl="5" w:tplc="E876B218">
      <w:start w:val="1"/>
      <w:numFmt w:val="lowerRoman"/>
      <w:lvlText w:val="%6."/>
      <w:lvlJc w:val="right"/>
      <w:pPr>
        <w:ind w:left="4320" w:hanging="180"/>
      </w:pPr>
    </w:lvl>
    <w:lvl w:ilvl="6" w:tplc="B640301C">
      <w:start w:val="1"/>
      <w:numFmt w:val="decimal"/>
      <w:lvlText w:val="%7."/>
      <w:lvlJc w:val="left"/>
      <w:pPr>
        <w:ind w:left="5040" w:hanging="360"/>
      </w:pPr>
    </w:lvl>
    <w:lvl w:ilvl="7" w:tplc="29F8650E">
      <w:start w:val="1"/>
      <w:numFmt w:val="lowerLetter"/>
      <w:lvlText w:val="%8."/>
      <w:lvlJc w:val="left"/>
      <w:pPr>
        <w:ind w:left="5760" w:hanging="360"/>
      </w:pPr>
    </w:lvl>
    <w:lvl w:ilvl="8" w:tplc="1FE263EE">
      <w:start w:val="1"/>
      <w:numFmt w:val="lowerRoman"/>
      <w:lvlText w:val="%9."/>
      <w:lvlJc w:val="right"/>
      <w:pPr>
        <w:ind w:left="6480" w:hanging="180"/>
      </w:pPr>
    </w:lvl>
  </w:abstractNum>
  <w:abstractNum w:abstractNumId="2" w15:restartNumberingAfterBreak="0">
    <w:nsid w:val="05030646"/>
    <w:multiLevelType w:val="hybridMultilevel"/>
    <w:tmpl w:val="C7E8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97C0B"/>
    <w:multiLevelType w:val="multilevel"/>
    <w:tmpl w:val="ECFE766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A1A59E9"/>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75596C"/>
    <w:multiLevelType w:val="multilevel"/>
    <w:tmpl w:val="9546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84227D"/>
    <w:multiLevelType w:val="hybridMultilevel"/>
    <w:tmpl w:val="59FCB576"/>
    <w:lvl w:ilvl="0" w:tplc="665C5582">
      <w:start w:val="1"/>
      <w:numFmt w:val="decimal"/>
      <w:lvlText w:val="%1."/>
      <w:lvlJc w:val="left"/>
      <w:pPr>
        <w:ind w:left="1800" w:hanging="720"/>
      </w:pPr>
      <w:rPr>
        <w:b w:val="0"/>
        <w:bCs w:val="0"/>
      </w:rPr>
    </w:lvl>
    <w:lvl w:ilvl="1" w:tplc="EE168170"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A1BAD69E" w:tentative="1">
      <w:start w:val="1"/>
      <w:numFmt w:val="decimal"/>
      <w:lvlText w:val="%4."/>
      <w:lvlJc w:val="left"/>
      <w:pPr>
        <w:ind w:left="3600" w:hanging="360"/>
      </w:pPr>
    </w:lvl>
    <w:lvl w:ilvl="4" w:tplc="1BA0397A" w:tentative="1">
      <w:start w:val="1"/>
      <w:numFmt w:val="lowerLetter"/>
      <w:lvlText w:val="%5."/>
      <w:lvlJc w:val="left"/>
      <w:pPr>
        <w:ind w:left="4320" w:hanging="360"/>
      </w:pPr>
    </w:lvl>
    <w:lvl w:ilvl="5" w:tplc="5D26095E" w:tentative="1">
      <w:start w:val="1"/>
      <w:numFmt w:val="lowerRoman"/>
      <w:lvlText w:val="%6."/>
      <w:lvlJc w:val="right"/>
      <w:pPr>
        <w:ind w:left="5040" w:hanging="180"/>
      </w:pPr>
    </w:lvl>
    <w:lvl w:ilvl="6" w:tplc="A11E8362" w:tentative="1">
      <w:start w:val="1"/>
      <w:numFmt w:val="decimal"/>
      <w:lvlText w:val="%7."/>
      <w:lvlJc w:val="left"/>
      <w:pPr>
        <w:ind w:left="5760" w:hanging="360"/>
      </w:pPr>
    </w:lvl>
    <w:lvl w:ilvl="7" w:tplc="D5BC09BC" w:tentative="1">
      <w:start w:val="1"/>
      <w:numFmt w:val="lowerLetter"/>
      <w:lvlText w:val="%8."/>
      <w:lvlJc w:val="left"/>
      <w:pPr>
        <w:ind w:left="6480" w:hanging="360"/>
      </w:pPr>
    </w:lvl>
    <w:lvl w:ilvl="8" w:tplc="B7BC1F5C" w:tentative="1">
      <w:start w:val="1"/>
      <w:numFmt w:val="lowerRoman"/>
      <w:lvlText w:val="%9."/>
      <w:lvlJc w:val="right"/>
      <w:pPr>
        <w:ind w:left="7200" w:hanging="180"/>
      </w:pPr>
    </w:lvl>
  </w:abstractNum>
  <w:abstractNum w:abstractNumId="7" w15:restartNumberingAfterBreak="0">
    <w:nsid w:val="0DA8F126"/>
    <w:multiLevelType w:val="hybridMultilevel"/>
    <w:tmpl w:val="0F06DCFC"/>
    <w:lvl w:ilvl="0" w:tplc="7ECCFFBA">
      <w:start w:val="1"/>
      <w:numFmt w:val="bullet"/>
      <w:lvlText w:val="-"/>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42DC559A">
      <w:start w:val="1"/>
      <w:numFmt w:val="bullet"/>
      <w:lvlText w:val=""/>
      <w:lvlJc w:val="left"/>
      <w:pPr>
        <w:ind w:left="2160" w:hanging="360"/>
      </w:pPr>
      <w:rPr>
        <w:rFonts w:ascii="Wingdings" w:hAnsi="Wingdings" w:hint="default"/>
      </w:rPr>
    </w:lvl>
    <w:lvl w:ilvl="3" w:tplc="585E61E8">
      <w:start w:val="1"/>
      <w:numFmt w:val="bullet"/>
      <w:lvlText w:val=""/>
      <w:lvlJc w:val="left"/>
      <w:pPr>
        <w:ind w:left="2880" w:hanging="360"/>
      </w:pPr>
      <w:rPr>
        <w:rFonts w:ascii="Symbol" w:hAnsi="Symbol" w:hint="default"/>
      </w:rPr>
    </w:lvl>
    <w:lvl w:ilvl="4" w:tplc="9CC84A44">
      <w:start w:val="1"/>
      <w:numFmt w:val="bullet"/>
      <w:lvlText w:val="o"/>
      <w:lvlJc w:val="left"/>
      <w:pPr>
        <w:ind w:left="3600" w:hanging="360"/>
      </w:pPr>
      <w:rPr>
        <w:rFonts w:ascii="Courier New" w:hAnsi="Courier New" w:hint="default"/>
      </w:rPr>
    </w:lvl>
    <w:lvl w:ilvl="5" w:tplc="984AF3BA">
      <w:start w:val="1"/>
      <w:numFmt w:val="bullet"/>
      <w:lvlText w:val=""/>
      <w:lvlJc w:val="left"/>
      <w:pPr>
        <w:ind w:left="4320" w:hanging="360"/>
      </w:pPr>
      <w:rPr>
        <w:rFonts w:ascii="Wingdings" w:hAnsi="Wingdings" w:hint="default"/>
      </w:rPr>
    </w:lvl>
    <w:lvl w:ilvl="6" w:tplc="BA48E0C4">
      <w:start w:val="1"/>
      <w:numFmt w:val="bullet"/>
      <w:lvlText w:val=""/>
      <w:lvlJc w:val="left"/>
      <w:pPr>
        <w:ind w:left="5040" w:hanging="360"/>
      </w:pPr>
      <w:rPr>
        <w:rFonts w:ascii="Symbol" w:hAnsi="Symbol" w:hint="default"/>
      </w:rPr>
    </w:lvl>
    <w:lvl w:ilvl="7" w:tplc="496AF930">
      <w:start w:val="1"/>
      <w:numFmt w:val="bullet"/>
      <w:lvlText w:val="o"/>
      <w:lvlJc w:val="left"/>
      <w:pPr>
        <w:ind w:left="5760" w:hanging="360"/>
      </w:pPr>
      <w:rPr>
        <w:rFonts w:ascii="Courier New" w:hAnsi="Courier New" w:hint="default"/>
      </w:rPr>
    </w:lvl>
    <w:lvl w:ilvl="8" w:tplc="31E6CD28">
      <w:start w:val="1"/>
      <w:numFmt w:val="bullet"/>
      <w:lvlText w:val=""/>
      <w:lvlJc w:val="left"/>
      <w:pPr>
        <w:ind w:left="6480" w:hanging="360"/>
      </w:pPr>
      <w:rPr>
        <w:rFonts w:ascii="Wingdings" w:hAnsi="Wingdings" w:hint="default"/>
      </w:rPr>
    </w:lvl>
  </w:abstractNum>
  <w:abstractNum w:abstractNumId="8" w15:restartNumberingAfterBreak="0">
    <w:nsid w:val="10FD7D37"/>
    <w:multiLevelType w:val="multilevel"/>
    <w:tmpl w:val="DC2C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315E3"/>
    <w:multiLevelType w:val="hybridMultilevel"/>
    <w:tmpl w:val="46E2BC04"/>
    <w:lvl w:ilvl="0" w:tplc="9CAE2718">
      <w:start w:val="1"/>
      <w:numFmt w:val="bullet"/>
      <w:lvlText w:val="·"/>
      <w:lvlJc w:val="left"/>
      <w:pPr>
        <w:ind w:left="360" w:hanging="360"/>
      </w:pPr>
      <w:rPr>
        <w:rFonts w:ascii="Symbol" w:hAnsi="Symbol" w:hint="default"/>
      </w:rPr>
    </w:lvl>
    <w:lvl w:ilvl="1" w:tplc="4F8AC882">
      <w:start w:val="1"/>
      <w:numFmt w:val="bullet"/>
      <w:lvlText w:val="o"/>
      <w:lvlJc w:val="left"/>
      <w:pPr>
        <w:ind w:left="1080" w:hanging="360"/>
      </w:pPr>
      <w:rPr>
        <w:rFonts w:ascii="&quot;Courier New&quot;" w:hAnsi="&quot;Courier New&quot;" w:hint="default"/>
      </w:rPr>
    </w:lvl>
    <w:lvl w:ilvl="2" w:tplc="CD12A732">
      <w:start w:val="1"/>
      <w:numFmt w:val="bullet"/>
      <w:lvlText w:val=""/>
      <w:lvlJc w:val="left"/>
      <w:pPr>
        <w:ind w:left="1800" w:hanging="360"/>
      </w:pPr>
      <w:rPr>
        <w:rFonts w:ascii="Wingdings" w:hAnsi="Wingdings" w:hint="default"/>
      </w:rPr>
    </w:lvl>
    <w:lvl w:ilvl="3" w:tplc="9CD40288">
      <w:start w:val="1"/>
      <w:numFmt w:val="bullet"/>
      <w:lvlText w:val=""/>
      <w:lvlJc w:val="left"/>
      <w:pPr>
        <w:ind w:left="2520" w:hanging="360"/>
      </w:pPr>
      <w:rPr>
        <w:rFonts w:ascii="Symbol" w:hAnsi="Symbol" w:hint="default"/>
      </w:rPr>
    </w:lvl>
    <w:lvl w:ilvl="4" w:tplc="91D08530">
      <w:start w:val="1"/>
      <w:numFmt w:val="bullet"/>
      <w:lvlText w:val="o"/>
      <w:lvlJc w:val="left"/>
      <w:pPr>
        <w:ind w:left="3240" w:hanging="360"/>
      </w:pPr>
      <w:rPr>
        <w:rFonts w:ascii="Courier New" w:hAnsi="Courier New" w:hint="default"/>
      </w:rPr>
    </w:lvl>
    <w:lvl w:ilvl="5" w:tplc="11148FB2">
      <w:start w:val="1"/>
      <w:numFmt w:val="bullet"/>
      <w:lvlText w:val=""/>
      <w:lvlJc w:val="left"/>
      <w:pPr>
        <w:ind w:left="3960" w:hanging="360"/>
      </w:pPr>
      <w:rPr>
        <w:rFonts w:ascii="Wingdings" w:hAnsi="Wingdings" w:hint="default"/>
      </w:rPr>
    </w:lvl>
    <w:lvl w:ilvl="6" w:tplc="4042AFCC">
      <w:start w:val="1"/>
      <w:numFmt w:val="bullet"/>
      <w:lvlText w:val=""/>
      <w:lvlJc w:val="left"/>
      <w:pPr>
        <w:ind w:left="4680" w:hanging="360"/>
      </w:pPr>
      <w:rPr>
        <w:rFonts w:ascii="Symbol" w:hAnsi="Symbol" w:hint="default"/>
      </w:rPr>
    </w:lvl>
    <w:lvl w:ilvl="7" w:tplc="9FAAD8AE">
      <w:start w:val="1"/>
      <w:numFmt w:val="bullet"/>
      <w:lvlText w:val="o"/>
      <w:lvlJc w:val="left"/>
      <w:pPr>
        <w:ind w:left="5400" w:hanging="360"/>
      </w:pPr>
      <w:rPr>
        <w:rFonts w:ascii="Courier New" w:hAnsi="Courier New" w:hint="default"/>
      </w:rPr>
    </w:lvl>
    <w:lvl w:ilvl="8" w:tplc="19A4F9D2">
      <w:start w:val="1"/>
      <w:numFmt w:val="bullet"/>
      <w:lvlText w:val=""/>
      <w:lvlJc w:val="left"/>
      <w:pPr>
        <w:ind w:left="6120" w:hanging="360"/>
      </w:pPr>
      <w:rPr>
        <w:rFonts w:ascii="Wingdings" w:hAnsi="Wingdings" w:hint="default"/>
      </w:rPr>
    </w:lvl>
  </w:abstractNum>
  <w:abstractNum w:abstractNumId="10" w15:restartNumberingAfterBreak="0">
    <w:nsid w:val="15256355"/>
    <w:multiLevelType w:val="multilevel"/>
    <w:tmpl w:val="259C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D838F9"/>
    <w:multiLevelType w:val="multilevel"/>
    <w:tmpl w:val="AA34298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8D96A0B"/>
    <w:multiLevelType w:val="multilevel"/>
    <w:tmpl w:val="0D2E1A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B5F3DDB"/>
    <w:multiLevelType w:val="hybridMultilevel"/>
    <w:tmpl w:val="794A8E6E"/>
    <w:lvl w:ilvl="0" w:tplc="FFFFFFFF">
      <w:start w:val="1"/>
      <w:numFmt w:val="bullet"/>
      <w:lvlText w:val=""/>
      <w:lvlJc w:val="left"/>
      <w:pPr>
        <w:ind w:left="360" w:hanging="360"/>
      </w:pPr>
      <w:rPr>
        <w:rFonts w:ascii="Symbol" w:hAnsi="Symbol" w:hint="default"/>
      </w:rPr>
    </w:lvl>
    <w:lvl w:ilvl="1" w:tplc="7ECCFFBA">
      <w:start w:val="1"/>
      <w:numFmt w:val="bullet"/>
      <w:lvlText w:val="-"/>
      <w:lvlJc w:val="left"/>
      <w:pPr>
        <w:ind w:left="1080" w:hanging="360"/>
      </w:pPr>
      <w:rPr>
        <w:rFonts w:ascii="Calibri" w:hAnsi="Calibri"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1BB06194"/>
    <w:multiLevelType w:val="hybridMultilevel"/>
    <w:tmpl w:val="3DFE9738"/>
    <w:lvl w:ilvl="0" w:tplc="0218D3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F36454"/>
    <w:multiLevelType w:val="multilevel"/>
    <w:tmpl w:val="766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8567EC"/>
    <w:multiLevelType w:val="multilevel"/>
    <w:tmpl w:val="2A26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1011B5"/>
    <w:multiLevelType w:val="multilevel"/>
    <w:tmpl w:val="08C2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15CA1C"/>
    <w:multiLevelType w:val="hybridMultilevel"/>
    <w:tmpl w:val="2DDC98CE"/>
    <w:lvl w:ilvl="0" w:tplc="AC26DF14">
      <w:start w:val="1"/>
      <w:numFmt w:val="decimal"/>
      <w:lvlText w:val="%1."/>
      <w:lvlJc w:val="left"/>
      <w:pPr>
        <w:ind w:left="720" w:hanging="360"/>
      </w:pPr>
    </w:lvl>
    <w:lvl w:ilvl="1" w:tplc="99302DD6">
      <w:start w:val="1"/>
      <w:numFmt w:val="lowerLetter"/>
      <w:lvlText w:val="%2."/>
      <w:lvlJc w:val="left"/>
      <w:pPr>
        <w:ind w:left="1440" w:hanging="360"/>
      </w:pPr>
    </w:lvl>
    <w:lvl w:ilvl="2" w:tplc="F6ACD948">
      <w:start w:val="1"/>
      <w:numFmt w:val="lowerRoman"/>
      <w:lvlText w:val="%3."/>
      <w:lvlJc w:val="right"/>
      <w:pPr>
        <w:ind w:left="2160" w:hanging="180"/>
      </w:pPr>
    </w:lvl>
    <w:lvl w:ilvl="3" w:tplc="503EE758">
      <w:start w:val="1"/>
      <w:numFmt w:val="decimal"/>
      <w:lvlText w:val="%4."/>
      <w:lvlJc w:val="left"/>
      <w:pPr>
        <w:ind w:left="2880" w:hanging="360"/>
      </w:pPr>
    </w:lvl>
    <w:lvl w:ilvl="4" w:tplc="B456F6AE">
      <w:start w:val="1"/>
      <w:numFmt w:val="lowerLetter"/>
      <w:lvlText w:val="%5."/>
      <w:lvlJc w:val="left"/>
      <w:pPr>
        <w:ind w:left="3600" w:hanging="360"/>
      </w:pPr>
    </w:lvl>
    <w:lvl w:ilvl="5" w:tplc="2E7818BA">
      <w:start w:val="1"/>
      <w:numFmt w:val="lowerRoman"/>
      <w:lvlText w:val="%6."/>
      <w:lvlJc w:val="right"/>
      <w:pPr>
        <w:ind w:left="4320" w:hanging="180"/>
      </w:pPr>
    </w:lvl>
    <w:lvl w:ilvl="6" w:tplc="13FAC872">
      <w:start w:val="1"/>
      <w:numFmt w:val="decimal"/>
      <w:lvlText w:val="%7."/>
      <w:lvlJc w:val="left"/>
      <w:pPr>
        <w:ind w:left="5040" w:hanging="360"/>
      </w:pPr>
    </w:lvl>
    <w:lvl w:ilvl="7" w:tplc="32C2C4F0">
      <w:start w:val="1"/>
      <w:numFmt w:val="lowerLetter"/>
      <w:lvlText w:val="%8."/>
      <w:lvlJc w:val="left"/>
      <w:pPr>
        <w:ind w:left="5760" w:hanging="360"/>
      </w:pPr>
    </w:lvl>
    <w:lvl w:ilvl="8" w:tplc="BD923A72">
      <w:start w:val="1"/>
      <w:numFmt w:val="lowerRoman"/>
      <w:lvlText w:val="%9."/>
      <w:lvlJc w:val="right"/>
      <w:pPr>
        <w:ind w:left="6480" w:hanging="180"/>
      </w:pPr>
    </w:lvl>
  </w:abstractNum>
  <w:abstractNum w:abstractNumId="19" w15:restartNumberingAfterBreak="0">
    <w:nsid w:val="2823622F"/>
    <w:multiLevelType w:val="hybridMultilevel"/>
    <w:tmpl w:val="242E4E1E"/>
    <w:lvl w:ilvl="0" w:tplc="3BC67D52">
      <w:start w:val="1"/>
      <w:numFmt w:val="decimal"/>
      <w:lvlText w:val="%1."/>
      <w:lvlJc w:val="left"/>
      <w:pPr>
        <w:ind w:left="720" w:hanging="360"/>
      </w:pPr>
    </w:lvl>
    <w:lvl w:ilvl="1" w:tplc="5A40E0CC">
      <w:start w:val="1"/>
      <w:numFmt w:val="lowerLetter"/>
      <w:lvlText w:val="%2."/>
      <w:lvlJc w:val="left"/>
      <w:pPr>
        <w:ind w:left="1440" w:hanging="360"/>
      </w:pPr>
    </w:lvl>
    <w:lvl w:ilvl="2" w:tplc="86781B5E">
      <w:start w:val="1"/>
      <w:numFmt w:val="lowerRoman"/>
      <w:lvlText w:val="%3."/>
      <w:lvlJc w:val="right"/>
      <w:pPr>
        <w:ind w:left="2160" w:hanging="180"/>
      </w:pPr>
    </w:lvl>
    <w:lvl w:ilvl="3" w:tplc="5F5010A6">
      <w:start w:val="1"/>
      <w:numFmt w:val="decimal"/>
      <w:lvlText w:val="%4."/>
      <w:lvlJc w:val="left"/>
      <w:pPr>
        <w:ind w:left="2880" w:hanging="360"/>
      </w:pPr>
    </w:lvl>
    <w:lvl w:ilvl="4" w:tplc="12FEDA80">
      <w:start w:val="1"/>
      <w:numFmt w:val="lowerLetter"/>
      <w:lvlText w:val="%5."/>
      <w:lvlJc w:val="left"/>
      <w:pPr>
        <w:ind w:left="3600" w:hanging="360"/>
      </w:pPr>
    </w:lvl>
    <w:lvl w:ilvl="5" w:tplc="1D38458E">
      <w:start w:val="1"/>
      <w:numFmt w:val="lowerRoman"/>
      <w:lvlText w:val="%6."/>
      <w:lvlJc w:val="right"/>
      <w:pPr>
        <w:ind w:left="4320" w:hanging="180"/>
      </w:pPr>
    </w:lvl>
    <w:lvl w:ilvl="6" w:tplc="BC581CB8">
      <w:start w:val="1"/>
      <w:numFmt w:val="decimal"/>
      <w:lvlText w:val="%7."/>
      <w:lvlJc w:val="left"/>
      <w:pPr>
        <w:ind w:left="5040" w:hanging="360"/>
      </w:pPr>
    </w:lvl>
    <w:lvl w:ilvl="7" w:tplc="24AC2202">
      <w:start w:val="1"/>
      <w:numFmt w:val="lowerLetter"/>
      <w:lvlText w:val="%8."/>
      <w:lvlJc w:val="left"/>
      <w:pPr>
        <w:ind w:left="5760" w:hanging="360"/>
      </w:pPr>
    </w:lvl>
    <w:lvl w:ilvl="8" w:tplc="28D03150">
      <w:start w:val="1"/>
      <w:numFmt w:val="lowerRoman"/>
      <w:lvlText w:val="%9."/>
      <w:lvlJc w:val="right"/>
      <w:pPr>
        <w:ind w:left="6480" w:hanging="180"/>
      </w:pPr>
    </w:lvl>
  </w:abstractNum>
  <w:abstractNum w:abstractNumId="20" w15:restartNumberingAfterBreak="0">
    <w:nsid w:val="2B91CE25"/>
    <w:multiLevelType w:val="hybridMultilevel"/>
    <w:tmpl w:val="36164700"/>
    <w:lvl w:ilvl="0" w:tplc="47AE2CBE">
      <w:start w:val="1"/>
      <w:numFmt w:val="bullet"/>
      <w:lvlText w:val="·"/>
      <w:lvlJc w:val="left"/>
      <w:pPr>
        <w:ind w:left="720" w:hanging="360"/>
      </w:pPr>
      <w:rPr>
        <w:rFonts w:ascii="Symbol" w:hAnsi="Symbol" w:hint="default"/>
      </w:rPr>
    </w:lvl>
    <w:lvl w:ilvl="1" w:tplc="E83AA626">
      <w:start w:val="1"/>
      <w:numFmt w:val="bullet"/>
      <w:lvlText w:val="o"/>
      <w:lvlJc w:val="left"/>
      <w:pPr>
        <w:ind w:left="1440" w:hanging="360"/>
      </w:pPr>
      <w:rPr>
        <w:rFonts w:ascii="Courier New" w:hAnsi="Courier New" w:hint="default"/>
      </w:rPr>
    </w:lvl>
    <w:lvl w:ilvl="2" w:tplc="869C8720">
      <w:start w:val="1"/>
      <w:numFmt w:val="bullet"/>
      <w:lvlText w:val=""/>
      <w:lvlJc w:val="left"/>
      <w:pPr>
        <w:ind w:left="2160" w:hanging="360"/>
      </w:pPr>
      <w:rPr>
        <w:rFonts w:ascii="Wingdings" w:hAnsi="Wingdings" w:hint="default"/>
      </w:rPr>
    </w:lvl>
    <w:lvl w:ilvl="3" w:tplc="736A1CF4">
      <w:start w:val="1"/>
      <w:numFmt w:val="bullet"/>
      <w:lvlText w:val=""/>
      <w:lvlJc w:val="left"/>
      <w:pPr>
        <w:ind w:left="2880" w:hanging="360"/>
      </w:pPr>
      <w:rPr>
        <w:rFonts w:ascii="Symbol" w:hAnsi="Symbol" w:hint="default"/>
      </w:rPr>
    </w:lvl>
    <w:lvl w:ilvl="4" w:tplc="05F4D460">
      <w:start w:val="1"/>
      <w:numFmt w:val="bullet"/>
      <w:lvlText w:val="o"/>
      <w:lvlJc w:val="left"/>
      <w:pPr>
        <w:ind w:left="3600" w:hanging="360"/>
      </w:pPr>
      <w:rPr>
        <w:rFonts w:ascii="Courier New" w:hAnsi="Courier New" w:hint="default"/>
      </w:rPr>
    </w:lvl>
    <w:lvl w:ilvl="5" w:tplc="FEE2E706">
      <w:start w:val="1"/>
      <w:numFmt w:val="bullet"/>
      <w:lvlText w:val=""/>
      <w:lvlJc w:val="left"/>
      <w:pPr>
        <w:ind w:left="4320" w:hanging="360"/>
      </w:pPr>
      <w:rPr>
        <w:rFonts w:ascii="Wingdings" w:hAnsi="Wingdings" w:hint="default"/>
      </w:rPr>
    </w:lvl>
    <w:lvl w:ilvl="6" w:tplc="6FBCD7C0">
      <w:start w:val="1"/>
      <w:numFmt w:val="bullet"/>
      <w:lvlText w:val=""/>
      <w:lvlJc w:val="left"/>
      <w:pPr>
        <w:ind w:left="5040" w:hanging="360"/>
      </w:pPr>
      <w:rPr>
        <w:rFonts w:ascii="Symbol" w:hAnsi="Symbol" w:hint="default"/>
      </w:rPr>
    </w:lvl>
    <w:lvl w:ilvl="7" w:tplc="6618203E">
      <w:start w:val="1"/>
      <w:numFmt w:val="bullet"/>
      <w:lvlText w:val="o"/>
      <w:lvlJc w:val="left"/>
      <w:pPr>
        <w:ind w:left="5760" w:hanging="360"/>
      </w:pPr>
      <w:rPr>
        <w:rFonts w:ascii="Courier New" w:hAnsi="Courier New" w:hint="default"/>
      </w:rPr>
    </w:lvl>
    <w:lvl w:ilvl="8" w:tplc="300486AA">
      <w:start w:val="1"/>
      <w:numFmt w:val="bullet"/>
      <w:lvlText w:val=""/>
      <w:lvlJc w:val="left"/>
      <w:pPr>
        <w:ind w:left="6480" w:hanging="360"/>
      </w:pPr>
      <w:rPr>
        <w:rFonts w:ascii="Wingdings" w:hAnsi="Wingdings" w:hint="default"/>
      </w:rPr>
    </w:lvl>
  </w:abstractNum>
  <w:abstractNum w:abstractNumId="21" w15:restartNumberingAfterBreak="0">
    <w:nsid w:val="2FFA45FE"/>
    <w:multiLevelType w:val="multilevel"/>
    <w:tmpl w:val="AD78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E6175B"/>
    <w:multiLevelType w:val="hybridMultilevel"/>
    <w:tmpl w:val="2DDC98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18C7785"/>
    <w:multiLevelType w:val="multilevel"/>
    <w:tmpl w:val="0E5A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C665E7"/>
    <w:multiLevelType w:val="hybridMultilevel"/>
    <w:tmpl w:val="4006742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5" w15:restartNumberingAfterBreak="0">
    <w:nsid w:val="367617E8"/>
    <w:multiLevelType w:val="hybridMultilevel"/>
    <w:tmpl w:val="61626C0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quot;Courier New&quot;" w:hAnsi="&quot;Courier New&quot;"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3C007CF5"/>
    <w:multiLevelType w:val="multilevel"/>
    <w:tmpl w:val="2E9C88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3E463C5E"/>
    <w:multiLevelType w:val="multilevel"/>
    <w:tmpl w:val="424A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707DD0"/>
    <w:multiLevelType w:val="multilevel"/>
    <w:tmpl w:val="EF0A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D224D9"/>
    <w:multiLevelType w:val="multilevel"/>
    <w:tmpl w:val="A4AC065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45AF14FF"/>
    <w:multiLevelType w:val="hybridMultilevel"/>
    <w:tmpl w:val="4A2A9538"/>
    <w:lvl w:ilvl="0" w:tplc="4BA69F7A">
      <w:start w:val="1"/>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quot;Courier New&quot;" w:hAnsi="&quot;Courier New&quot;"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4BB168C1"/>
    <w:multiLevelType w:val="hybridMultilevel"/>
    <w:tmpl w:val="E7E26DE0"/>
    <w:lvl w:ilvl="0" w:tplc="8CF04F5A">
      <w:start w:val="1"/>
      <w:numFmt w:val="bullet"/>
      <w:lvlText w:val="·"/>
      <w:lvlJc w:val="left"/>
      <w:pPr>
        <w:ind w:left="720" w:hanging="360"/>
      </w:pPr>
      <w:rPr>
        <w:rFonts w:ascii="Symbol" w:hAnsi="Symbol" w:hint="default"/>
      </w:rPr>
    </w:lvl>
    <w:lvl w:ilvl="1" w:tplc="9776F16A">
      <w:start w:val="1"/>
      <w:numFmt w:val="bullet"/>
      <w:lvlText w:val="o"/>
      <w:lvlJc w:val="left"/>
      <w:pPr>
        <w:ind w:left="1440" w:hanging="360"/>
      </w:pPr>
      <w:rPr>
        <w:rFonts w:ascii="Courier New" w:hAnsi="Courier New" w:hint="default"/>
      </w:rPr>
    </w:lvl>
    <w:lvl w:ilvl="2" w:tplc="0D0CC21A">
      <w:start w:val="1"/>
      <w:numFmt w:val="bullet"/>
      <w:lvlText w:val=""/>
      <w:lvlJc w:val="left"/>
      <w:pPr>
        <w:ind w:left="2160" w:hanging="360"/>
      </w:pPr>
      <w:rPr>
        <w:rFonts w:ascii="Wingdings" w:hAnsi="Wingdings" w:hint="default"/>
      </w:rPr>
    </w:lvl>
    <w:lvl w:ilvl="3" w:tplc="E500B23C">
      <w:start w:val="1"/>
      <w:numFmt w:val="bullet"/>
      <w:lvlText w:val=""/>
      <w:lvlJc w:val="left"/>
      <w:pPr>
        <w:ind w:left="2880" w:hanging="360"/>
      </w:pPr>
      <w:rPr>
        <w:rFonts w:ascii="Symbol" w:hAnsi="Symbol" w:hint="default"/>
      </w:rPr>
    </w:lvl>
    <w:lvl w:ilvl="4" w:tplc="4B3CD34A">
      <w:start w:val="1"/>
      <w:numFmt w:val="bullet"/>
      <w:lvlText w:val="o"/>
      <w:lvlJc w:val="left"/>
      <w:pPr>
        <w:ind w:left="3600" w:hanging="360"/>
      </w:pPr>
      <w:rPr>
        <w:rFonts w:ascii="Courier New" w:hAnsi="Courier New" w:hint="default"/>
      </w:rPr>
    </w:lvl>
    <w:lvl w:ilvl="5" w:tplc="71CC0182">
      <w:start w:val="1"/>
      <w:numFmt w:val="bullet"/>
      <w:lvlText w:val=""/>
      <w:lvlJc w:val="left"/>
      <w:pPr>
        <w:ind w:left="4320" w:hanging="360"/>
      </w:pPr>
      <w:rPr>
        <w:rFonts w:ascii="Wingdings" w:hAnsi="Wingdings" w:hint="default"/>
      </w:rPr>
    </w:lvl>
    <w:lvl w:ilvl="6" w:tplc="2FEA741A">
      <w:start w:val="1"/>
      <w:numFmt w:val="bullet"/>
      <w:lvlText w:val=""/>
      <w:lvlJc w:val="left"/>
      <w:pPr>
        <w:ind w:left="5040" w:hanging="360"/>
      </w:pPr>
      <w:rPr>
        <w:rFonts w:ascii="Symbol" w:hAnsi="Symbol" w:hint="default"/>
      </w:rPr>
    </w:lvl>
    <w:lvl w:ilvl="7" w:tplc="8A487F7A">
      <w:start w:val="1"/>
      <w:numFmt w:val="bullet"/>
      <w:lvlText w:val="o"/>
      <w:lvlJc w:val="left"/>
      <w:pPr>
        <w:ind w:left="5760" w:hanging="360"/>
      </w:pPr>
      <w:rPr>
        <w:rFonts w:ascii="Courier New" w:hAnsi="Courier New" w:hint="default"/>
      </w:rPr>
    </w:lvl>
    <w:lvl w:ilvl="8" w:tplc="D7AC9954">
      <w:start w:val="1"/>
      <w:numFmt w:val="bullet"/>
      <w:lvlText w:val=""/>
      <w:lvlJc w:val="left"/>
      <w:pPr>
        <w:ind w:left="6480" w:hanging="360"/>
      </w:pPr>
      <w:rPr>
        <w:rFonts w:ascii="Wingdings" w:hAnsi="Wingdings" w:hint="default"/>
      </w:rPr>
    </w:lvl>
  </w:abstractNum>
  <w:abstractNum w:abstractNumId="32" w15:restartNumberingAfterBreak="0">
    <w:nsid w:val="4E03A0B6"/>
    <w:multiLevelType w:val="hybridMultilevel"/>
    <w:tmpl w:val="CBB0B4C8"/>
    <w:lvl w:ilvl="0" w:tplc="E8B895C6">
      <w:start w:val="1"/>
      <w:numFmt w:val="bullet"/>
      <w:lvlText w:val="·"/>
      <w:lvlJc w:val="left"/>
      <w:pPr>
        <w:ind w:left="720" w:hanging="360"/>
      </w:pPr>
      <w:rPr>
        <w:rFonts w:ascii="Symbol" w:hAnsi="Symbol" w:hint="default"/>
      </w:rPr>
    </w:lvl>
    <w:lvl w:ilvl="1" w:tplc="3C700A02">
      <w:start w:val="1"/>
      <w:numFmt w:val="bullet"/>
      <w:lvlText w:val="o"/>
      <w:lvlJc w:val="left"/>
      <w:pPr>
        <w:ind w:left="1440" w:hanging="360"/>
      </w:pPr>
      <w:rPr>
        <w:rFonts w:ascii="Courier New" w:hAnsi="Courier New" w:hint="default"/>
      </w:rPr>
    </w:lvl>
    <w:lvl w:ilvl="2" w:tplc="511AADF6">
      <w:start w:val="1"/>
      <w:numFmt w:val="bullet"/>
      <w:lvlText w:val=""/>
      <w:lvlJc w:val="left"/>
      <w:pPr>
        <w:ind w:left="2160" w:hanging="360"/>
      </w:pPr>
      <w:rPr>
        <w:rFonts w:ascii="Wingdings" w:hAnsi="Wingdings" w:hint="default"/>
      </w:rPr>
    </w:lvl>
    <w:lvl w:ilvl="3" w:tplc="50A2D54A">
      <w:start w:val="1"/>
      <w:numFmt w:val="bullet"/>
      <w:lvlText w:val=""/>
      <w:lvlJc w:val="left"/>
      <w:pPr>
        <w:ind w:left="2880" w:hanging="360"/>
      </w:pPr>
      <w:rPr>
        <w:rFonts w:ascii="Symbol" w:hAnsi="Symbol" w:hint="default"/>
      </w:rPr>
    </w:lvl>
    <w:lvl w:ilvl="4" w:tplc="21087238">
      <w:start w:val="1"/>
      <w:numFmt w:val="bullet"/>
      <w:lvlText w:val="o"/>
      <w:lvlJc w:val="left"/>
      <w:pPr>
        <w:ind w:left="3600" w:hanging="360"/>
      </w:pPr>
      <w:rPr>
        <w:rFonts w:ascii="Courier New" w:hAnsi="Courier New" w:hint="default"/>
      </w:rPr>
    </w:lvl>
    <w:lvl w:ilvl="5" w:tplc="31062326">
      <w:start w:val="1"/>
      <w:numFmt w:val="bullet"/>
      <w:lvlText w:val=""/>
      <w:lvlJc w:val="left"/>
      <w:pPr>
        <w:ind w:left="4320" w:hanging="360"/>
      </w:pPr>
      <w:rPr>
        <w:rFonts w:ascii="Wingdings" w:hAnsi="Wingdings" w:hint="default"/>
      </w:rPr>
    </w:lvl>
    <w:lvl w:ilvl="6" w:tplc="DAE0680E">
      <w:start w:val="1"/>
      <w:numFmt w:val="bullet"/>
      <w:lvlText w:val=""/>
      <w:lvlJc w:val="left"/>
      <w:pPr>
        <w:ind w:left="5040" w:hanging="360"/>
      </w:pPr>
      <w:rPr>
        <w:rFonts w:ascii="Symbol" w:hAnsi="Symbol" w:hint="default"/>
      </w:rPr>
    </w:lvl>
    <w:lvl w:ilvl="7" w:tplc="6E460C94">
      <w:start w:val="1"/>
      <w:numFmt w:val="bullet"/>
      <w:lvlText w:val="o"/>
      <w:lvlJc w:val="left"/>
      <w:pPr>
        <w:ind w:left="5760" w:hanging="360"/>
      </w:pPr>
      <w:rPr>
        <w:rFonts w:ascii="Courier New" w:hAnsi="Courier New" w:hint="default"/>
      </w:rPr>
    </w:lvl>
    <w:lvl w:ilvl="8" w:tplc="D05A9EBA">
      <w:start w:val="1"/>
      <w:numFmt w:val="bullet"/>
      <w:lvlText w:val=""/>
      <w:lvlJc w:val="left"/>
      <w:pPr>
        <w:ind w:left="6480" w:hanging="360"/>
      </w:pPr>
      <w:rPr>
        <w:rFonts w:ascii="Wingdings" w:hAnsi="Wingdings" w:hint="default"/>
      </w:rPr>
    </w:lvl>
  </w:abstractNum>
  <w:abstractNum w:abstractNumId="33" w15:restartNumberingAfterBreak="0">
    <w:nsid w:val="4E722FC9"/>
    <w:multiLevelType w:val="multilevel"/>
    <w:tmpl w:val="C5C0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C5A433"/>
    <w:multiLevelType w:val="hybridMultilevel"/>
    <w:tmpl w:val="C4242152"/>
    <w:lvl w:ilvl="0" w:tplc="9E106B88">
      <w:start w:val="1"/>
      <w:numFmt w:val="bullet"/>
      <w:lvlText w:val="·"/>
      <w:lvlJc w:val="left"/>
      <w:pPr>
        <w:ind w:left="720" w:hanging="360"/>
      </w:pPr>
      <w:rPr>
        <w:rFonts w:ascii="Symbol" w:hAnsi="Symbol" w:hint="default"/>
      </w:rPr>
    </w:lvl>
    <w:lvl w:ilvl="1" w:tplc="E2BABB7E">
      <w:start w:val="1"/>
      <w:numFmt w:val="bullet"/>
      <w:lvlText w:val="o"/>
      <w:lvlJc w:val="left"/>
      <w:pPr>
        <w:ind w:left="1440" w:hanging="360"/>
      </w:pPr>
      <w:rPr>
        <w:rFonts w:ascii="Courier New" w:hAnsi="Courier New" w:hint="default"/>
      </w:rPr>
    </w:lvl>
    <w:lvl w:ilvl="2" w:tplc="7870E6FE">
      <w:start w:val="1"/>
      <w:numFmt w:val="bullet"/>
      <w:lvlText w:val=""/>
      <w:lvlJc w:val="left"/>
      <w:pPr>
        <w:ind w:left="2160" w:hanging="360"/>
      </w:pPr>
      <w:rPr>
        <w:rFonts w:ascii="Wingdings" w:hAnsi="Wingdings" w:hint="default"/>
      </w:rPr>
    </w:lvl>
    <w:lvl w:ilvl="3" w:tplc="59E8A8D4">
      <w:start w:val="1"/>
      <w:numFmt w:val="bullet"/>
      <w:lvlText w:val=""/>
      <w:lvlJc w:val="left"/>
      <w:pPr>
        <w:ind w:left="2880" w:hanging="360"/>
      </w:pPr>
      <w:rPr>
        <w:rFonts w:ascii="Symbol" w:hAnsi="Symbol" w:hint="default"/>
      </w:rPr>
    </w:lvl>
    <w:lvl w:ilvl="4" w:tplc="80DAB6C0">
      <w:start w:val="1"/>
      <w:numFmt w:val="bullet"/>
      <w:lvlText w:val="o"/>
      <w:lvlJc w:val="left"/>
      <w:pPr>
        <w:ind w:left="3600" w:hanging="360"/>
      </w:pPr>
      <w:rPr>
        <w:rFonts w:ascii="Courier New" w:hAnsi="Courier New" w:hint="default"/>
      </w:rPr>
    </w:lvl>
    <w:lvl w:ilvl="5" w:tplc="850234EA">
      <w:start w:val="1"/>
      <w:numFmt w:val="bullet"/>
      <w:lvlText w:val=""/>
      <w:lvlJc w:val="left"/>
      <w:pPr>
        <w:ind w:left="4320" w:hanging="360"/>
      </w:pPr>
      <w:rPr>
        <w:rFonts w:ascii="Wingdings" w:hAnsi="Wingdings" w:hint="default"/>
      </w:rPr>
    </w:lvl>
    <w:lvl w:ilvl="6" w:tplc="42483F20">
      <w:start w:val="1"/>
      <w:numFmt w:val="bullet"/>
      <w:lvlText w:val=""/>
      <w:lvlJc w:val="left"/>
      <w:pPr>
        <w:ind w:left="5040" w:hanging="360"/>
      </w:pPr>
      <w:rPr>
        <w:rFonts w:ascii="Symbol" w:hAnsi="Symbol" w:hint="default"/>
      </w:rPr>
    </w:lvl>
    <w:lvl w:ilvl="7" w:tplc="3BEADCAC">
      <w:start w:val="1"/>
      <w:numFmt w:val="bullet"/>
      <w:lvlText w:val="o"/>
      <w:lvlJc w:val="left"/>
      <w:pPr>
        <w:ind w:left="5760" w:hanging="360"/>
      </w:pPr>
      <w:rPr>
        <w:rFonts w:ascii="Courier New" w:hAnsi="Courier New" w:hint="default"/>
      </w:rPr>
    </w:lvl>
    <w:lvl w:ilvl="8" w:tplc="6FCC7F92">
      <w:start w:val="1"/>
      <w:numFmt w:val="bullet"/>
      <w:lvlText w:val=""/>
      <w:lvlJc w:val="left"/>
      <w:pPr>
        <w:ind w:left="6480" w:hanging="360"/>
      </w:pPr>
      <w:rPr>
        <w:rFonts w:ascii="Wingdings" w:hAnsi="Wingdings" w:hint="default"/>
      </w:rPr>
    </w:lvl>
  </w:abstractNum>
  <w:abstractNum w:abstractNumId="35" w15:restartNumberingAfterBreak="0">
    <w:nsid w:val="52C04AD3"/>
    <w:multiLevelType w:val="multilevel"/>
    <w:tmpl w:val="ADB44B0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52C49CB5"/>
    <w:multiLevelType w:val="hybridMultilevel"/>
    <w:tmpl w:val="274C10FE"/>
    <w:lvl w:ilvl="0" w:tplc="5CF23EC6">
      <w:start w:val="1"/>
      <w:numFmt w:val="bullet"/>
      <w:lvlText w:val="·"/>
      <w:lvlJc w:val="left"/>
      <w:pPr>
        <w:ind w:left="720" w:hanging="360"/>
      </w:pPr>
      <w:rPr>
        <w:rFonts w:ascii="Symbol" w:hAnsi="Symbol" w:hint="default"/>
      </w:rPr>
    </w:lvl>
    <w:lvl w:ilvl="1" w:tplc="BA88876A">
      <w:start w:val="1"/>
      <w:numFmt w:val="bullet"/>
      <w:lvlText w:val="o"/>
      <w:lvlJc w:val="left"/>
      <w:pPr>
        <w:ind w:left="1440" w:hanging="360"/>
      </w:pPr>
      <w:rPr>
        <w:rFonts w:ascii="Courier New" w:hAnsi="Courier New" w:hint="default"/>
      </w:rPr>
    </w:lvl>
    <w:lvl w:ilvl="2" w:tplc="792267E8">
      <w:start w:val="1"/>
      <w:numFmt w:val="bullet"/>
      <w:lvlText w:val=""/>
      <w:lvlJc w:val="left"/>
      <w:pPr>
        <w:ind w:left="2160" w:hanging="360"/>
      </w:pPr>
      <w:rPr>
        <w:rFonts w:ascii="Wingdings" w:hAnsi="Wingdings" w:hint="default"/>
      </w:rPr>
    </w:lvl>
    <w:lvl w:ilvl="3" w:tplc="C136BB7E">
      <w:start w:val="1"/>
      <w:numFmt w:val="bullet"/>
      <w:lvlText w:val=""/>
      <w:lvlJc w:val="left"/>
      <w:pPr>
        <w:ind w:left="2880" w:hanging="360"/>
      </w:pPr>
      <w:rPr>
        <w:rFonts w:ascii="Symbol" w:hAnsi="Symbol" w:hint="default"/>
      </w:rPr>
    </w:lvl>
    <w:lvl w:ilvl="4" w:tplc="591A92E0">
      <w:start w:val="1"/>
      <w:numFmt w:val="bullet"/>
      <w:lvlText w:val="o"/>
      <w:lvlJc w:val="left"/>
      <w:pPr>
        <w:ind w:left="3600" w:hanging="360"/>
      </w:pPr>
      <w:rPr>
        <w:rFonts w:ascii="Courier New" w:hAnsi="Courier New" w:hint="default"/>
      </w:rPr>
    </w:lvl>
    <w:lvl w:ilvl="5" w:tplc="2702BA82">
      <w:start w:val="1"/>
      <w:numFmt w:val="bullet"/>
      <w:lvlText w:val=""/>
      <w:lvlJc w:val="left"/>
      <w:pPr>
        <w:ind w:left="4320" w:hanging="360"/>
      </w:pPr>
      <w:rPr>
        <w:rFonts w:ascii="Wingdings" w:hAnsi="Wingdings" w:hint="default"/>
      </w:rPr>
    </w:lvl>
    <w:lvl w:ilvl="6" w:tplc="A3AA52AA">
      <w:start w:val="1"/>
      <w:numFmt w:val="bullet"/>
      <w:lvlText w:val=""/>
      <w:lvlJc w:val="left"/>
      <w:pPr>
        <w:ind w:left="5040" w:hanging="360"/>
      </w:pPr>
      <w:rPr>
        <w:rFonts w:ascii="Symbol" w:hAnsi="Symbol" w:hint="default"/>
      </w:rPr>
    </w:lvl>
    <w:lvl w:ilvl="7" w:tplc="B8564D40">
      <w:start w:val="1"/>
      <w:numFmt w:val="bullet"/>
      <w:lvlText w:val="o"/>
      <w:lvlJc w:val="left"/>
      <w:pPr>
        <w:ind w:left="5760" w:hanging="360"/>
      </w:pPr>
      <w:rPr>
        <w:rFonts w:ascii="Courier New" w:hAnsi="Courier New" w:hint="default"/>
      </w:rPr>
    </w:lvl>
    <w:lvl w:ilvl="8" w:tplc="E3F2447E">
      <w:start w:val="1"/>
      <w:numFmt w:val="bullet"/>
      <w:lvlText w:val=""/>
      <w:lvlJc w:val="left"/>
      <w:pPr>
        <w:ind w:left="6480" w:hanging="360"/>
      </w:pPr>
      <w:rPr>
        <w:rFonts w:ascii="Wingdings" w:hAnsi="Wingdings" w:hint="default"/>
      </w:rPr>
    </w:lvl>
  </w:abstractNum>
  <w:abstractNum w:abstractNumId="37" w15:restartNumberingAfterBreak="0">
    <w:nsid w:val="55932A7D"/>
    <w:multiLevelType w:val="hybridMultilevel"/>
    <w:tmpl w:val="6E26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7707CF"/>
    <w:multiLevelType w:val="multilevel"/>
    <w:tmpl w:val="758840B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15D6A49"/>
    <w:multiLevelType w:val="multilevel"/>
    <w:tmpl w:val="6C8C9B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61A852D2"/>
    <w:multiLevelType w:val="hybridMultilevel"/>
    <w:tmpl w:val="217AC2AA"/>
    <w:lvl w:ilvl="0" w:tplc="7FAA090C">
      <w:start w:val="1"/>
      <w:numFmt w:val="bullet"/>
      <w:lvlText w:val="·"/>
      <w:lvlJc w:val="left"/>
      <w:pPr>
        <w:ind w:left="720" w:hanging="360"/>
      </w:pPr>
      <w:rPr>
        <w:rFonts w:ascii="Symbol" w:hAnsi="Symbol" w:hint="default"/>
      </w:rPr>
    </w:lvl>
    <w:lvl w:ilvl="1" w:tplc="5D806642">
      <w:start w:val="1"/>
      <w:numFmt w:val="bullet"/>
      <w:lvlText w:val="o"/>
      <w:lvlJc w:val="left"/>
      <w:pPr>
        <w:ind w:left="1440" w:hanging="360"/>
      </w:pPr>
      <w:rPr>
        <w:rFonts w:ascii="Courier New" w:hAnsi="Courier New" w:hint="default"/>
      </w:rPr>
    </w:lvl>
    <w:lvl w:ilvl="2" w:tplc="52B2DBA4">
      <w:start w:val="1"/>
      <w:numFmt w:val="bullet"/>
      <w:lvlText w:val=""/>
      <w:lvlJc w:val="left"/>
      <w:pPr>
        <w:ind w:left="2160" w:hanging="360"/>
      </w:pPr>
      <w:rPr>
        <w:rFonts w:ascii="Wingdings" w:hAnsi="Wingdings" w:hint="default"/>
      </w:rPr>
    </w:lvl>
    <w:lvl w:ilvl="3" w:tplc="B8DEA74C">
      <w:start w:val="1"/>
      <w:numFmt w:val="bullet"/>
      <w:lvlText w:val=""/>
      <w:lvlJc w:val="left"/>
      <w:pPr>
        <w:ind w:left="2880" w:hanging="360"/>
      </w:pPr>
      <w:rPr>
        <w:rFonts w:ascii="Symbol" w:hAnsi="Symbol" w:hint="default"/>
      </w:rPr>
    </w:lvl>
    <w:lvl w:ilvl="4" w:tplc="91F292BA">
      <w:start w:val="1"/>
      <w:numFmt w:val="bullet"/>
      <w:lvlText w:val="o"/>
      <w:lvlJc w:val="left"/>
      <w:pPr>
        <w:ind w:left="3600" w:hanging="360"/>
      </w:pPr>
      <w:rPr>
        <w:rFonts w:ascii="Courier New" w:hAnsi="Courier New" w:hint="default"/>
      </w:rPr>
    </w:lvl>
    <w:lvl w:ilvl="5" w:tplc="62CEECB4">
      <w:start w:val="1"/>
      <w:numFmt w:val="bullet"/>
      <w:lvlText w:val=""/>
      <w:lvlJc w:val="left"/>
      <w:pPr>
        <w:ind w:left="4320" w:hanging="360"/>
      </w:pPr>
      <w:rPr>
        <w:rFonts w:ascii="Wingdings" w:hAnsi="Wingdings" w:hint="default"/>
      </w:rPr>
    </w:lvl>
    <w:lvl w:ilvl="6" w:tplc="54A2630A">
      <w:start w:val="1"/>
      <w:numFmt w:val="bullet"/>
      <w:lvlText w:val=""/>
      <w:lvlJc w:val="left"/>
      <w:pPr>
        <w:ind w:left="5040" w:hanging="360"/>
      </w:pPr>
      <w:rPr>
        <w:rFonts w:ascii="Symbol" w:hAnsi="Symbol" w:hint="default"/>
      </w:rPr>
    </w:lvl>
    <w:lvl w:ilvl="7" w:tplc="1340FC1C">
      <w:start w:val="1"/>
      <w:numFmt w:val="bullet"/>
      <w:lvlText w:val="o"/>
      <w:lvlJc w:val="left"/>
      <w:pPr>
        <w:ind w:left="5760" w:hanging="360"/>
      </w:pPr>
      <w:rPr>
        <w:rFonts w:ascii="Courier New" w:hAnsi="Courier New" w:hint="default"/>
      </w:rPr>
    </w:lvl>
    <w:lvl w:ilvl="8" w:tplc="7004BDDC">
      <w:start w:val="1"/>
      <w:numFmt w:val="bullet"/>
      <w:lvlText w:val=""/>
      <w:lvlJc w:val="left"/>
      <w:pPr>
        <w:ind w:left="6480" w:hanging="360"/>
      </w:pPr>
      <w:rPr>
        <w:rFonts w:ascii="Wingdings" w:hAnsi="Wingdings" w:hint="default"/>
      </w:rPr>
    </w:lvl>
  </w:abstractNum>
  <w:abstractNum w:abstractNumId="41" w15:restartNumberingAfterBreak="0">
    <w:nsid w:val="625344EB"/>
    <w:multiLevelType w:val="multilevel"/>
    <w:tmpl w:val="4878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D4BAC0"/>
    <w:multiLevelType w:val="hybridMultilevel"/>
    <w:tmpl w:val="A1EEA342"/>
    <w:lvl w:ilvl="0" w:tplc="9BC8E3A4">
      <w:start w:val="1"/>
      <w:numFmt w:val="decimal"/>
      <w:lvlText w:val="%1."/>
      <w:lvlJc w:val="left"/>
      <w:pPr>
        <w:ind w:left="360" w:hanging="360"/>
      </w:pPr>
    </w:lvl>
    <w:lvl w:ilvl="1" w:tplc="8BC211EA">
      <w:start w:val="1"/>
      <w:numFmt w:val="lowerLetter"/>
      <w:lvlText w:val="%2."/>
      <w:lvlJc w:val="left"/>
      <w:pPr>
        <w:ind w:left="1080" w:hanging="360"/>
      </w:pPr>
    </w:lvl>
    <w:lvl w:ilvl="2" w:tplc="9A820F00">
      <w:start w:val="1"/>
      <w:numFmt w:val="lowerRoman"/>
      <w:lvlText w:val="%3."/>
      <w:lvlJc w:val="right"/>
      <w:pPr>
        <w:ind w:left="1800" w:hanging="180"/>
      </w:pPr>
    </w:lvl>
    <w:lvl w:ilvl="3" w:tplc="F98C1044">
      <w:start w:val="1"/>
      <w:numFmt w:val="decimal"/>
      <w:lvlText w:val="%4."/>
      <w:lvlJc w:val="left"/>
      <w:pPr>
        <w:ind w:left="2520" w:hanging="360"/>
      </w:pPr>
    </w:lvl>
    <w:lvl w:ilvl="4" w:tplc="5EE62780">
      <w:start w:val="1"/>
      <w:numFmt w:val="lowerLetter"/>
      <w:lvlText w:val="%5."/>
      <w:lvlJc w:val="left"/>
      <w:pPr>
        <w:ind w:left="3240" w:hanging="360"/>
      </w:pPr>
    </w:lvl>
    <w:lvl w:ilvl="5" w:tplc="AFB8D942">
      <w:start w:val="1"/>
      <w:numFmt w:val="lowerRoman"/>
      <w:lvlText w:val="%6."/>
      <w:lvlJc w:val="right"/>
      <w:pPr>
        <w:ind w:left="3960" w:hanging="180"/>
      </w:pPr>
    </w:lvl>
    <w:lvl w:ilvl="6" w:tplc="60645D24">
      <w:start w:val="1"/>
      <w:numFmt w:val="decimal"/>
      <w:lvlText w:val="%7."/>
      <w:lvlJc w:val="left"/>
      <w:pPr>
        <w:ind w:left="4680" w:hanging="360"/>
      </w:pPr>
    </w:lvl>
    <w:lvl w:ilvl="7" w:tplc="B8484D74">
      <w:start w:val="1"/>
      <w:numFmt w:val="lowerLetter"/>
      <w:lvlText w:val="%8."/>
      <w:lvlJc w:val="left"/>
      <w:pPr>
        <w:ind w:left="5400" w:hanging="360"/>
      </w:pPr>
    </w:lvl>
    <w:lvl w:ilvl="8" w:tplc="CBB0997E">
      <w:start w:val="1"/>
      <w:numFmt w:val="lowerRoman"/>
      <w:lvlText w:val="%9."/>
      <w:lvlJc w:val="right"/>
      <w:pPr>
        <w:ind w:left="6120" w:hanging="180"/>
      </w:pPr>
    </w:lvl>
  </w:abstractNum>
  <w:abstractNum w:abstractNumId="43" w15:restartNumberingAfterBreak="0">
    <w:nsid w:val="653B5DF7"/>
    <w:multiLevelType w:val="multilevel"/>
    <w:tmpl w:val="3E7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6F878EE"/>
    <w:multiLevelType w:val="multilevel"/>
    <w:tmpl w:val="1280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8D409D"/>
    <w:multiLevelType w:val="multilevel"/>
    <w:tmpl w:val="2BA6FF1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6B4E5BD2"/>
    <w:multiLevelType w:val="multilevel"/>
    <w:tmpl w:val="B33C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BFD104E"/>
    <w:multiLevelType w:val="multilevel"/>
    <w:tmpl w:val="6DFA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C52421A"/>
    <w:multiLevelType w:val="multilevel"/>
    <w:tmpl w:val="65BC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F72467E"/>
    <w:multiLevelType w:val="multilevel"/>
    <w:tmpl w:val="3DFC5F0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0" w15:restartNumberingAfterBreak="0">
    <w:nsid w:val="70DEFBF1"/>
    <w:multiLevelType w:val="hybridMultilevel"/>
    <w:tmpl w:val="A7C82748"/>
    <w:lvl w:ilvl="0" w:tplc="6E6EE572">
      <w:start w:val="1"/>
      <w:numFmt w:val="bullet"/>
      <w:lvlText w:val="·"/>
      <w:lvlJc w:val="left"/>
      <w:pPr>
        <w:ind w:left="720" w:hanging="360"/>
      </w:pPr>
      <w:rPr>
        <w:rFonts w:ascii="Symbol" w:hAnsi="Symbol" w:hint="default"/>
      </w:rPr>
    </w:lvl>
    <w:lvl w:ilvl="1" w:tplc="EF8687AE">
      <w:start w:val="1"/>
      <w:numFmt w:val="bullet"/>
      <w:lvlText w:val="o"/>
      <w:lvlJc w:val="left"/>
      <w:pPr>
        <w:ind w:left="1440" w:hanging="360"/>
      </w:pPr>
      <w:rPr>
        <w:rFonts w:ascii="&quot;Courier New&quot;" w:hAnsi="&quot;Courier New&quot;" w:hint="default"/>
      </w:rPr>
    </w:lvl>
    <w:lvl w:ilvl="2" w:tplc="9F6C796C">
      <w:start w:val="1"/>
      <w:numFmt w:val="bullet"/>
      <w:lvlText w:val=""/>
      <w:lvlJc w:val="left"/>
      <w:pPr>
        <w:ind w:left="2160" w:hanging="360"/>
      </w:pPr>
      <w:rPr>
        <w:rFonts w:ascii="Wingdings" w:hAnsi="Wingdings" w:hint="default"/>
      </w:rPr>
    </w:lvl>
    <w:lvl w:ilvl="3" w:tplc="860CE240">
      <w:start w:val="1"/>
      <w:numFmt w:val="bullet"/>
      <w:lvlText w:val=""/>
      <w:lvlJc w:val="left"/>
      <w:pPr>
        <w:ind w:left="2880" w:hanging="360"/>
      </w:pPr>
      <w:rPr>
        <w:rFonts w:ascii="Symbol" w:hAnsi="Symbol" w:hint="default"/>
      </w:rPr>
    </w:lvl>
    <w:lvl w:ilvl="4" w:tplc="715C3BB6">
      <w:start w:val="1"/>
      <w:numFmt w:val="bullet"/>
      <w:lvlText w:val="o"/>
      <w:lvlJc w:val="left"/>
      <w:pPr>
        <w:ind w:left="3600" w:hanging="360"/>
      </w:pPr>
      <w:rPr>
        <w:rFonts w:ascii="Courier New" w:hAnsi="Courier New" w:hint="default"/>
      </w:rPr>
    </w:lvl>
    <w:lvl w:ilvl="5" w:tplc="2BFE16C8">
      <w:start w:val="1"/>
      <w:numFmt w:val="bullet"/>
      <w:lvlText w:val=""/>
      <w:lvlJc w:val="left"/>
      <w:pPr>
        <w:ind w:left="4320" w:hanging="360"/>
      </w:pPr>
      <w:rPr>
        <w:rFonts w:ascii="Wingdings" w:hAnsi="Wingdings" w:hint="default"/>
      </w:rPr>
    </w:lvl>
    <w:lvl w:ilvl="6" w:tplc="4B626FD8">
      <w:start w:val="1"/>
      <w:numFmt w:val="bullet"/>
      <w:lvlText w:val=""/>
      <w:lvlJc w:val="left"/>
      <w:pPr>
        <w:ind w:left="5040" w:hanging="360"/>
      </w:pPr>
      <w:rPr>
        <w:rFonts w:ascii="Symbol" w:hAnsi="Symbol" w:hint="default"/>
      </w:rPr>
    </w:lvl>
    <w:lvl w:ilvl="7" w:tplc="2C4CB7C2">
      <w:start w:val="1"/>
      <w:numFmt w:val="bullet"/>
      <w:lvlText w:val="o"/>
      <w:lvlJc w:val="left"/>
      <w:pPr>
        <w:ind w:left="5760" w:hanging="360"/>
      </w:pPr>
      <w:rPr>
        <w:rFonts w:ascii="Courier New" w:hAnsi="Courier New" w:hint="default"/>
      </w:rPr>
    </w:lvl>
    <w:lvl w:ilvl="8" w:tplc="07F00034">
      <w:start w:val="1"/>
      <w:numFmt w:val="bullet"/>
      <w:lvlText w:val=""/>
      <w:lvlJc w:val="left"/>
      <w:pPr>
        <w:ind w:left="6480" w:hanging="360"/>
      </w:pPr>
      <w:rPr>
        <w:rFonts w:ascii="Wingdings" w:hAnsi="Wingdings" w:hint="default"/>
      </w:rPr>
    </w:lvl>
  </w:abstractNum>
  <w:abstractNum w:abstractNumId="51" w15:restartNumberingAfterBreak="0">
    <w:nsid w:val="72C25498"/>
    <w:multiLevelType w:val="multilevel"/>
    <w:tmpl w:val="44CC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AFD735C"/>
    <w:multiLevelType w:val="hybridMultilevel"/>
    <w:tmpl w:val="CB5C02D0"/>
    <w:lvl w:ilvl="0" w:tplc="60CE2574">
      <w:start w:val="1"/>
      <w:numFmt w:val="bullet"/>
      <w:lvlText w:val="·"/>
      <w:lvlJc w:val="left"/>
      <w:pPr>
        <w:ind w:left="720" w:hanging="360"/>
      </w:pPr>
      <w:rPr>
        <w:rFonts w:ascii="Symbol" w:hAnsi="Symbol" w:hint="default"/>
      </w:rPr>
    </w:lvl>
    <w:lvl w:ilvl="1" w:tplc="36582788">
      <w:start w:val="1"/>
      <w:numFmt w:val="bullet"/>
      <w:lvlText w:val="o"/>
      <w:lvlJc w:val="left"/>
      <w:pPr>
        <w:ind w:left="1440" w:hanging="360"/>
      </w:pPr>
      <w:rPr>
        <w:rFonts w:ascii="Courier New" w:hAnsi="Courier New" w:hint="default"/>
      </w:rPr>
    </w:lvl>
    <w:lvl w:ilvl="2" w:tplc="024EE91E">
      <w:start w:val="1"/>
      <w:numFmt w:val="bullet"/>
      <w:lvlText w:val=""/>
      <w:lvlJc w:val="left"/>
      <w:pPr>
        <w:ind w:left="2160" w:hanging="360"/>
      </w:pPr>
      <w:rPr>
        <w:rFonts w:ascii="Wingdings" w:hAnsi="Wingdings" w:hint="default"/>
      </w:rPr>
    </w:lvl>
    <w:lvl w:ilvl="3" w:tplc="A1EC7A28">
      <w:start w:val="1"/>
      <w:numFmt w:val="bullet"/>
      <w:lvlText w:val=""/>
      <w:lvlJc w:val="left"/>
      <w:pPr>
        <w:ind w:left="2880" w:hanging="360"/>
      </w:pPr>
      <w:rPr>
        <w:rFonts w:ascii="Symbol" w:hAnsi="Symbol" w:hint="default"/>
      </w:rPr>
    </w:lvl>
    <w:lvl w:ilvl="4" w:tplc="F6E440EE">
      <w:start w:val="1"/>
      <w:numFmt w:val="bullet"/>
      <w:lvlText w:val="o"/>
      <w:lvlJc w:val="left"/>
      <w:pPr>
        <w:ind w:left="3600" w:hanging="360"/>
      </w:pPr>
      <w:rPr>
        <w:rFonts w:ascii="Courier New" w:hAnsi="Courier New" w:hint="default"/>
      </w:rPr>
    </w:lvl>
    <w:lvl w:ilvl="5" w:tplc="7F6E41C4">
      <w:start w:val="1"/>
      <w:numFmt w:val="bullet"/>
      <w:lvlText w:val=""/>
      <w:lvlJc w:val="left"/>
      <w:pPr>
        <w:ind w:left="4320" w:hanging="360"/>
      </w:pPr>
      <w:rPr>
        <w:rFonts w:ascii="Wingdings" w:hAnsi="Wingdings" w:hint="default"/>
      </w:rPr>
    </w:lvl>
    <w:lvl w:ilvl="6" w:tplc="517A3B08">
      <w:start w:val="1"/>
      <w:numFmt w:val="bullet"/>
      <w:lvlText w:val=""/>
      <w:lvlJc w:val="left"/>
      <w:pPr>
        <w:ind w:left="5040" w:hanging="360"/>
      </w:pPr>
      <w:rPr>
        <w:rFonts w:ascii="Symbol" w:hAnsi="Symbol" w:hint="default"/>
      </w:rPr>
    </w:lvl>
    <w:lvl w:ilvl="7" w:tplc="1944ABF2">
      <w:start w:val="1"/>
      <w:numFmt w:val="bullet"/>
      <w:lvlText w:val="o"/>
      <w:lvlJc w:val="left"/>
      <w:pPr>
        <w:ind w:left="5760" w:hanging="360"/>
      </w:pPr>
      <w:rPr>
        <w:rFonts w:ascii="Courier New" w:hAnsi="Courier New" w:hint="default"/>
      </w:rPr>
    </w:lvl>
    <w:lvl w:ilvl="8" w:tplc="D5B08058">
      <w:start w:val="1"/>
      <w:numFmt w:val="bullet"/>
      <w:lvlText w:val=""/>
      <w:lvlJc w:val="left"/>
      <w:pPr>
        <w:ind w:left="6480" w:hanging="360"/>
      </w:pPr>
      <w:rPr>
        <w:rFonts w:ascii="Wingdings" w:hAnsi="Wingdings" w:hint="default"/>
      </w:rPr>
    </w:lvl>
  </w:abstractNum>
  <w:abstractNum w:abstractNumId="53" w15:restartNumberingAfterBreak="0">
    <w:nsid w:val="7EA379F9"/>
    <w:multiLevelType w:val="multilevel"/>
    <w:tmpl w:val="11DEBB8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7ECF202B"/>
    <w:multiLevelType w:val="hybridMultilevel"/>
    <w:tmpl w:val="58901676"/>
    <w:lvl w:ilvl="0" w:tplc="2592DD0E">
      <w:start w:val="1"/>
      <w:numFmt w:val="decimal"/>
      <w:lvlText w:val="%1."/>
      <w:lvlJc w:val="left"/>
      <w:pPr>
        <w:ind w:left="360" w:hanging="360"/>
      </w:pPr>
      <w:rPr>
        <w:rFonts w:asciiTheme="majorBidi" w:eastAsia="Calibri Light" w:hAnsiTheme="majorBidi" w:cstheme="majorBidi" w:hint="default"/>
        <w:b/>
        <w:bCs/>
      </w:rPr>
    </w:lvl>
    <w:lvl w:ilvl="1" w:tplc="4BA69F7A">
      <w:start w:val="1"/>
      <w:numFmt w:val="bullet"/>
      <w:lvlText w:val="-"/>
      <w:lvlJc w:val="left"/>
      <w:pPr>
        <w:ind w:left="1080" w:hanging="360"/>
      </w:pPr>
      <w:rPr>
        <w:rFonts w:ascii="Calibri" w:eastAsiaTheme="minorHAnsi" w:hAnsi="Calibri" w:cs="Calibri" w:hint="default"/>
        <w:b w:val="0"/>
      </w:rPr>
    </w:lvl>
    <w:lvl w:ilvl="2" w:tplc="A82AED8E">
      <w:start w:val="1"/>
      <w:numFmt w:val="lowerRoman"/>
      <w:lvlText w:val="%3."/>
      <w:lvlJc w:val="right"/>
      <w:pPr>
        <w:ind w:left="1800" w:hanging="180"/>
      </w:pPr>
    </w:lvl>
    <w:lvl w:ilvl="3" w:tplc="F61402C2">
      <w:start w:val="1"/>
      <w:numFmt w:val="decimal"/>
      <w:lvlText w:val="%4."/>
      <w:lvlJc w:val="left"/>
      <w:pPr>
        <w:ind w:left="2520" w:hanging="360"/>
      </w:pPr>
    </w:lvl>
    <w:lvl w:ilvl="4" w:tplc="38A0BA8E">
      <w:start w:val="1"/>
      <w:numFmt w:val="lowerLetter"/>
      <w:lvlText w:val="%5."/>
      <w:lvlJc w:val="left"/>
      <w:pPr>
        <w:ind w:left="3240" w:hanging="360"/>
      </w:pPr>
    </w:lvl>
    <w:lvl w:ilvl="5" w:tplc="5FDCE062">
      <w:start w:val="1"/>
      <w:numFmt w:val="lowerRoman"/>
      <w:lvlText w:val="%6."/>
      <w:lvlJc w:val="right"/>
      <w:pPr>
        <w:ind w:left="3960" w:hanging="180"/>
      </w:pPr>
    </w:lvl>
    <w:lvl w:ilvl="6" w:tplc="B4A47B0E">
      <w:start w:val="1"/>
      <w:numFmt w:val="decimal"/>
      <w:lvlText w:val="%7."/>
      <w:lvlJc w:val="left"/>
      <w:pPr>
        <w:ind w:left="4680" w:hanging="360"/>
      </w:pPr>
    </w:lvl>
    <w:lvl w:ilvl="7" w:tplc="36E2DEAE">
      <w:start w:val="1"/>
      <w:numFmt w:val="lowerLetter"/>
      <w:lvlText w:val="%8."/>
      <w:lvlJc w:val="left"/>
      <w:pPr>
        <w:ind w:left="5400" w:hanging="360"/>
      </w:pPr>
    </w:lvl>
    <w:lvl w:ilvl="8" w:tplc="4A8C4A20">
      <w:start w:val="1"/>
      <w:numFmt w:val="lowerRoman"/>
      <w:lvlText w:val="%9."/>
      <w:lvlJc w:val="right"/>
      <w:pPr>
        <w:ind w:left="6120" w:hanging="180"/>
      </w:pPr>
    </w:lvl>
  </w:abstractNum>
  <w:num w:numId="1" w16cid:durableId="1375040553">
    <w:abstractNumId w:val="31"/>
  </w:num>
  <w:num w:numId="2" w16cid:durableId="1155948009">
    <w:abstractNumId w:val="32"/>
  </w:num>
  <w:num w:numId="3" w16cid:durableId="38406077">
    <w:abstractNumId w:val="34"/>
  </w:num>
  <w:num w:numId="4" w16cid:durableId="2135370777">
    <w:abstractNumId w:val="50"/>
  </w:num>
  <w:num w:numId="5" w16cid:durableId="916286888">
    <w:abstractNumId w:val="9"/>
  </w:num>
  <w:num w:numId="6" w16cid:durableId="1442068942">
    <w:abstractNumId w:val="42"/>
  </w:num>
  <w:num w:numId="7" w16cid:durableId="1892493998">
    <w:abstractNumId w:val="1"/>
  </w:num>
  <w:num w:numId="8" w16cid:durableId="1803500376">
    <w:abstractNumId w:val="40"/>
  </w:num>
  <w:num w:numId="9" w16cid:durableId="1234851947">
    <w:abstractNumId w:val="36"/>
  </w:num>
  <w:num w:numId="10" w16cid:durableId="1946305260">
    <w:abstractNumId w:val="54"/>
  </w:num>
  <w:num w:numId="11" w16cid:durableId="1527137498">
    <w:abstractNumId w:val="20"/>
  </w:num>
  <w:num w:numId="12" w16cid:durableId="1543208161">
    <w:abstractNumId w:val="52"/>
  </w:num>
  <w:num w:numId="13" w16cid:durableId="1698777378">
    <w:abstractNumId w:val="10"/>
  </w:num>
  <w:num w:numId="14" w16cid:durableId="1765612894">
    <w:abstractNumId w:val="51"/>
  </w:num>
  <w:num w:numId="15" w16cid:durableId="498736041">
    <w:abstractNumId w:val="39"/>
  </w:num>
  <w:num w:numId="16" w16cid:durableId="1513958466">
    <w:abstractNumId w:val="48"/>
  </w:num>
  <w:num w:numId="17" w16cid:durableId="514731509">
    <w:abstractNumId w:val="21"/>
  </w:num>
  <w:num w:numId="18" w16cid:durableId="322130569">
    <w:abstractNumId w:val="12"/>
  </w:num>
  <w:num w:numId="19" w16cid:durableId="415052088">
    <w:abstractNumId w:val="26"/>
  </w:num>
  <w:num w:numId="20" w16cid:durableId="627320628">
    <w:abstractNumId w:val="29"/>
  </w:num>
  <w:num w:numId="21" w16cid:durableId="1934703639">
    <w:abstractNumId w:val="35"/>
  </w:num>
  <w:num w:numId="22" w16cid:durableId="1653437888">
    <w:abstractNumId w:val="47"/>
  </w:num>
  <w:num w:numId="23" w16cid:durableId="1572810260">
    <w:abstractNumId w:val="33"/>
  </w:num>
  <w:num w:numId="24" w16cid:durableId="1628465406">
    <w:abstractNumId w:val="28"/>
  </w:num>
  <w:num w:numId="25" w16cid:durableId="2110348802">
    <w:abstractNumId w:val="45"/>
  </w:num>
  <w:num w:numId="26" w16cid:durableId="1113789131">
    <w:abstractNumId w:val="38"/>
  </w:num>
  <w:num w:numId="27" w16cid:durableId="1032414516">
    <w:abstractNumId w:val="53"/>
  </w:num>
  <w:num w:numId="28" w16cid:durableId="245768409">
    <w:abstractNumId w:val="3"/>
  </w:num>
  <w:num w:numId="29" w16cid:durableId="1719667817">
    <w:abstractNumId w:val="23"/>
  </w:num>
  <w:num w:numId="30" w16cid:durableId="496119723">
    <w:abstractNumId w:val="44"/>
  </w:num>
  <w:num w:numId="31" w16cid:durableId="1269969950">
    <w:abstractNumId w:val="27"/>
  </w:num>
  <w:num w:numId="32" w16cid:durableId="372661321">
    <w:abstractNumId w:val="11"/>
  </w:num>
  <w:num w:numId="33" w16cid:durableId="1961182001">
    <w:abstractNumId w:val="41"/>
  </w:num>
  <w:num w:numId="34" w16cid:durableId="2139644865">
    <w:abstractNumId w:val="15"/>
  </w:num>
  <w:num w:numId="35" w16cid:durableId="211422922">
    <w:abstractNumId w:val="17"/>
  </w:num>
  <w:num w:numId="36" w16cid:durableId="1968242872">
    <w:abstractNumId w:val="46"/>
  </w:num>
  <w:num w:numId="37" w16cid:durableId="2122868905">
    <w:abstractNumId w:val="43"/>
  </w:num>
  <w:num w:numId="38" w16cid:durableId="828444939">
    <w:abstractNumId w:val="0"/>
  </w:num>
  <w:num w:numId="39" w16cid:durableId="1153371231">
    <w:abstractNumId w:val="5"/>
  </w:num>
  <w:num w:numId="40" w16cid:durableId="719061951">
    <w:abstractNumId w:val="16"/>
  </w:num>
  <w:num w:numId="41" w16cid:durableId="1712996022">
    <w:abstractNumId w:val="8"/>
  </w:num>
  <w:num w:numId="42" w16cid:durableId="1754668448">
    <w:abstractNumId w:val="30"/>
  </w:num>
  <w:num w:numId="43" w16cid:durableId="434716971">
    <w:abstractNumId w:val="6"/>
  </w:num>
  <w:num w:numId="44" w16cid:durableId="1598516267">
    <w:abstractNumId w:val="19"/>
  </w:num>
  <w:num w:numId="45" w16cid:durableId="167447079">
    <w:abstractNumId w:val="18"/>
  </w:num>
  <w:num w:numId="46" w16cid:durableId="472335776">
    <w:abstractNumId w:val="4"/>
  </w:num>
  <w:num w:numId="47" w16cid:durableId="421878237">
    <w:abstractNumId w:val="7"/>
  </w:num>
  <w:num w:numId="48" w16cid:durableId="58090524">
    <w:abstractNumId w:val="37"/>
  </w:num>
  <w:num w:numId="49" w16cid:durableId="1516730456">
    <w:abstractNumId w:val="14"/>
  </w:num>
  <w:num w:numId="50" w16cid:durableId="1799639630">
    <w:abstractNumId w:val="25"/>
  </w:num>
  <w:num w:numId="51" w16cid:durableId="1312101442">
    <w:abstractNumId w:val="49"/>
  </w:num>
  <w:num w:numId="52" w16cid:durableId="1499735703">
    <w:abstractNumId w:val="22"/>
  </w:num>
  <w:num w:numId="53" w16cid:durableId="1733653988">
    <w:abstractNumId w:val="13"/>
  </w:num>
  <w:num w:numId="54" w16cid:durableId="374353360">
    <w:abstractNumId w:val="24"/>
  </w:num>
  <w:num w:numId="55" w16cid:durableId="2073114827">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B55"/>
    <w:rsid w:val="000120F5"/>
    <w:rsid w:val="00015D70"/>
    <w:rsid w:val="000202FC"/>
    <w:rsid w:val="0002035A"/>
    <w:rsid w:val="0003768A"/>
    <w:rsid w:val="0004349E"/>
    <w:rsid w:val="000444E0"/>
    <w:rsid w:val="00051DAF"/>
    <w:rsid w:val="00052D5C"/>
    <w:rsid w:val="000548D0"/>
    <w:rsid w:val="00060F78"/>
    <w:rsid w:val="00064119"/>
    <w:rsid w:val="000739EF"/>
    <w:rsid w:val="0008473B"/>
    <w:rsid w:val="00084A88"/>
    <w:rsid w:val="00085E8B"/>
    <w:rsid w:val="00086BF4"/>
    <w:rsid w:val="00091352"/>
    <w:rsid w:val="00092F33"/>
    <w:rsid w:val="000A78EE"/>
    <w:rsid w:val="000B672C"/>
    <w:rsid w:val="000C20EE"/>
    <w:rsid w:val="000C3B66"/>
    <w:rsid w:val="000D1319"/>
    <w:rsid w:val="000D65A0"/>
    <w:rsid w:val="000F2099"/>
    <w:rsid w:val="0010018F"/>
    <w:rsid w:val="0010552C"/>
    <w:rsid w:val="001353FF"/>
    <w:rsid w:val="00147D54"/>
    <w:rsid w:val="0015085C"/>
    <w:rsid w:val="001530C8"/>
    <w:rsid w:val="00153878"/>
    <w:rsid w:val="001640C6"/>
    <w:rsid w:val="00171DB6"/>
    <w:rsid w:val="001741FA"/>
    <w:rsid w:val="00177F9C"/>
    <w:rsid w:val="001824F1"/>
    <w:rsid w:val="0018259F"/>
    <w:rsid w:val="001A0A54"/>
    <w:rsid w:val="001A6F8A"/>
    <w:rsid w:val="001B2A1E"/>
    <w:rsid w:val="00213745"/>
    <w:rsid w:val="00243613"/>
    <w:rsid w:val="002474E2"/>
    <w:rsid w:val="00251229"/>
    <w:rsid w:val="0025262C"/>
    <w:rsid w:val="00265359"/>
    <w:rsid w:val="00271EA2"/>
    <w:rsid w:val="00273B04"/>
    <w:rsid w:val="002B403D"/>
    <w:rsid w:val="002B4559"/>
    <w:rsid w:val="002D6300"/>
    <w:rsid w:val="002E6626"/>
    <w:rsid w:val="002F04B6"/>
    <w:rsid w:val="002F06C2"/>
    <w:rsid w:val="002F06FC"/>
    <w:rsid w:val="002F1312"/>
    <w:rsid w:val="0030787F"/>
    <w:rsid w:val="0030FA7F"/>
    <w:rsid w:val="003272C4"/>
    <w:rsid w:val="00331D96"/>
    <w:rsid w:val="0033407C"/>
    <w:rsid w:val="00336311"/>
    <w:rsid w:val="003449D1"/>
    <w:rsid w:val="0035334D"/>
    <w:rsid w:val="00354BF3"/>
    <w:rsid w:val="00354FE2"/>
    <w:rsid w:val="003559FB"/>
    <w:rsid w:val="0037135A"/>
    <w:rsid w:val="003A1495"/>
    <w:rsid w:val="003B65A7"/>
    <w:rsid w:val="003F077E"/>
    <w:rsid w:val="003F36AC"/>
    <w:rsid w:val="0040213A"/>
    <w:rsid w:val="00403154"/>
    <w:rsid w:val="00405F56"/>
    <w:rsid w:val="004114BD"/>
    <w:rsid w:val="00424F82"/>
    <w:rsid w:val="004352D2"/>
    <w:rsid w:val="004365C9"/>
    <w:rsid w:val="004441D2"/>
    <w:rsid w:val="004572C2"/>
    <w:rsid w:val="004765E6"/>
    <w:rsid w:val="004832A9"/>
    <w:rsid w:val="00486058"/>
    <w:rsid w:val="00495A61"/>
    <w:rsid w:val="00495E6D"/>
    <w:rsid w:val="004C32AF"/>
    <w:rsid w:val="004C440F"/>
    <w:rsid w:val="004D4593"/>
    <w:rsid w:val="004E45E8"/>
    <w:rsid w:val="004E4796"/>
    <w:rsid w:val="004E5E3E"/>
    <w:rsid w:val="004F0652"/>
    <w:rsid w:val="004F41B5"/>
    <w:rsid w:val="005066E0"/>
    <w:rsid w:val="0051023E"/>
    <w:rsid w:val="00524A38"/>
    <w:rsid w:val="005269A2"/>
    <w:rsid w:val="0053161D"/>
    <w:rsid w:val="00536E7F"/>
    <w:rsid w:val="005556D0"/>
    <w:rsid w:val="00565926"/>
    <w:rsid w:val="00590AF5"/>
    <w:rsid w:val="005918F6"/>
    <w:rsid w:val="005A570A"/>
    <w:rsid w:val="005C0F1F"/>
    <w:rsid w:val="005C4015"/>
    <w:rsid w:val="005C415A"/>
    <w:rsid w:val="005C4CB3"/>
    <w:rsid w:val="005D2781"/>
    <w:rsid w:val="005D4B62"/>
    <w:rsid w:val="005D6BA4"/>
    <w:rsid w:val="00601703"/>
    <w:rsid w:val="00613B69"/>
    <w:rsid w:val="006169DF"/>
    <w:rsid w:val="00617CDD"/>
    <w:rsid w:val="00623EA8"/>
    <w:rsid w:val="00636EC4"/>
    <w:rsid w:val="00643917"/>
    <w:rsid w:val="00655ADC"/>
    <w:rsid w:val="00657319"/>
    <w:rsid w:val="0065D7DC"/>
    <w:rsid w:val="0066565F"/>
    <w:rsid w:val="00672A69"/>
    <w:rsid w:val="00691B74"/>
    <w:rsid w:val="006A61B5"/>
    <w:rsid w:val="006A6583"/>
    <w:rsid w:val="006D1805"/>
    <w:rsid w:val="006D1C4B"/>
    <w:rsid w:val="006D5BC0"/>
    <w:rsid w:val="006E4493"/>
    <w:rsid w:val="006E5B69"/>
    <w:rsid w:val="006F0ECC"/>
    <w:rsid w:val="006F4925"/>
    <w:rsid w:val="006F67E2"/>
    <w:rsid w:val="00700080"/>
    <w:rsid w:val="00702844"/>
    <w:rsid w:val="00707276"/>
    <w:rsid w:val="007109ED"/>
    <w:rsid w:val="00715A0E"/>
    <w:rsid w:val="00721D19"/>
    <w:rsid w:val="00732D72"/>
    <w:rsid w:val="00735501"/>
    <w:rsid w:val="00743777"/>
    <w:rsid w:val="00756F16"/>
    <w:rsid w:val="00785422"/>
    <w:rsid w:val="007A4442"/>
    <w:rsid w:val="007B4487"/>
    <w:rsid w:val="007D4D87"/>
    <w:rsid w:val="007E0881"/>
    <w:rsid w:val="007E0F21"/>
    <w:rsid w:val="007E21A8"/>
    <w:rsid w:val="007E59B8"/>
    <w:rsid w:val="007E5BAE"/>
    <w:rsid w:val="007F2DC3"/>
    <w:rsid w:val="007F438D"/>
    <w:rsid w:val="007F4C21"/>
    <w:rsid w:val="007F6E43"/>
    <w:rsid w:val="007F7C56"/>
    <w:rsid w:val="008100CB"/>
    <w:rsid w:val="00811BF7"/>
    <w:rsid w:val="00813A4A"/>
    <w:rsid w:val="00815D4E"/>
    <w:rsid w:val="0081659A"/>
    <w:rsid w:val="00821085"/>
    <w:rsid w:val="00831AA7"/>
    <w:rsid w:val="008330C6"/>
    <w:rsid w:val="00854F9C"/>
    <w:rsid w:val="008561F2"/>
    <w:rsid w:val="00874432"/>
    <w:rsid w:val="008823B5"/>
    <w:rsid w:val="0088520F"/>
    <w:rsid w:val="00891474"/>
    <w:rsid w:val="008979F4"/>
    <w:rsid w:val="008A6CC9"/>
    <w:rsid w:val="008B0A4A"/>
    <w:rsid w:val="008E0C04"/>
    <w:rsid w:val="008E6FFF"/>
    <w:rsid w:val="0090626B"/>
    <w:rsid w:val="009076BD"/>
    <w:rsid w:val="00945EF1"/>
    <w:rsid w:val="009571EF"/>
    <w:rsid w:val="00963C08"/>
    <w:rsid w:val="009907F5"/>
    <w:rsid w:val="009B5850"/>
    <w:rsid w:val="009C79E3"/>
    <w:rsid w:val="009D2A65"/>
    <w:rsid w:val="009E23FF"/>
    <w:rsid w:val="00A06949"/>
    <w:rsid w:val="00A06969"/>
    <w:rsid w:val="00A07892"/>
    <w:rsid w:val="00A078D8"/>
    <w:rsid w:val="00A07C8B"/>
    <w:rsid w:val="00A31786"/>
    <w:rsid w:val="00A3661B"/>
    <w:rsid w:val="00A45F36"/>
    <w:rsid w:val="00A57F70"/>
    <w:rsid w:val="00A6444A"/>
    <w:rsid w:val="00A92589"/>
    <w:rsid w:val="00AA3493"/>
    <w:rsid w:val="00AA5213"/>
    <w:rsid w:val="00AA7D60"/>
    <w:rsid w:val="00AB3975"/>
    <w:rsid w:val="00AB6E00"/>
    <w:rsid w:val="00AE4316"/>
    <w:rsid w:val="00AE648A"/>
    <w:rsid w:val="00AF3D98"/>
    <w:rsid w:val="00AF43DC"/>
    <w:rsid w:val="00B01A95"/>
    <w:rsid w:val="00B078F8"/>
    <w:rsid w:val="00B2156D"/>
    <w:rsid w:val="00B25A90"/>
    <w:rsid w:val="00B40554"/>
    <w:rsid w:val="00B41CFC"/>
    <w:rsid w:val="00B64CFD"/>
    <w:rsid w:val="00B70B3B"/>
    <w:rsid w:val="00B70C04"/>
    <w:rsid w:val="00B72FF8"/>
    <w:rsid w:val="00B773D1"/>
    <w:rsid w:val="00B800E7"/>
    <w:rsid w:val="00B8390B"/>
    <w:rsid w:val="00B85006"/>
    <w:rsid w:val="00B85417"/>
    <w:rsid w:val="00B95006"/>
    <w:rsid w:val="00B95DF9"/>
    <w:rsid w:val="00BA71FA"/>
    <w:rsid w:val="00BC3FDC"/>
    <w:rsid w:val="00BC45DA"/>
    <w:rsid w:val="00BE194B"/>
    <w:rsid w:val="00BE2761"/>
    <w:rsid w:val="00BF026C"/>
    <w:rsid w:val="00BF4F54"/>
    <w:rsid w:val="00C135C3"/>
    <w:rsid w:val="00C14A38"/>
    <w:rsid w:val="00C15BDD"/>
    <w:rsid w:val="00C25E4E"/>
    <w:rsid w:val="00C3102B"/>
    <w:rsid w:val="00C363E6"/>
    <w:rsid w:val="00C37FDF"/>
    <w:rsid w:val="00C40D1B"/>
    <w:rsid w:val="00C60308"/>
    <w:rsid w:val="00C731C3"/>
    <w:rsid w:val="00C73D2A"/>
    <w:rsid w:val="00C75328"/>
    <w:rsid w:val="00C82BA0"/>
    <w:rsid w:val="00C83410"/>
    <w:rsid w:val="00C95384"/>
    <w:rsid w:val="00CB1A1B"/>
    <w:rsid w:val="00CB4C96"/>
    <w:rsid w:val="00CC120C"/>
    <w:rsid w:val="00CC4973"/>
    <w:rsid w:val="00CC58D0"/>
    <w:rsid w:val="00CC6BE5"/>
    <w:rsid w:val="00CE5BC7"/>
    <w:rsid w:val="00CE8007"/>
    <w:rsid w:val="00CF9228"/>
    <w:rsid w:val="00D31422"/>
    <w:rsid w:val="00D363F7"/>
    <w:rsid w:val="00D62974"/>
    <w:rsid w:val="00D646D7"/>
    <w:rsid w:val="00D718BE"/>
    <w:rsid w:val="00DB53A2"/>
    <w:rsid w:val="00DB65A0"/>
    <w:rsid w:val="00DC538C"/>
    <w:rsid w:val="00DC61CC"/>
    <w:rsid w:val="00DE3469"/>
    <w:rsid w:val="00DF19B3"/>
    <w:rsid w:val="00DF4CD1"/>
    <w:rsid w:val="00E21DBC"/>
    <w:rsid w:val="00E323DF"/>
    <w:rsid w:val="00E354F3"/>
    <w:rsid w:val="00E50F21"/>
    <w:rsid w:val="00E744AD"/>
    <w:rsid w:val="00E7FE28"/>
    <w:rsid w:val="00EB2BDF"/>
    <w:rsid w:val="00EC396E"/>
    <w:rsid w:val="00EE27BF"/>
    <w:rsid w:val="00EF04B1"/>
    <w:rsid w:val="00EF2770"/>
    <w:rsid w:val="00EF2789"/>
    <w:rsid w:val="00F01A8F"/>
    <w:rsid w:val="00F10102"/>
    <w:rsid w:val="00F27BAC"/>
    <w:rsid w:val="00F34DD7"/>
    <w:rsid w:val="00F36DE2"/>
    <w:rsid w:val="00F41FE0"/>
    <w:rsid w:val="00F4233F"/>
    <w:rsid w:val="00F46EEA"/>
    <w:rsid w:val="00F47ECE"/>
    <w:rsid w:val="00F741AB"/>
    <w:rsid w:val="00F87F21"/>
    <w:rsid w:val="00F95408"/>
    <w:rsid w:val="00FA4D6A"/>
    <w:rsid w:val="00FB70C4"/>
    <w:rsid w:val="00FD0B55"/>
    <w:rsid w:val="00FE4DF8"/>
    <w:rsid w:val="00FE59A0"/>
    <w:rsid w:val="00FE5B2B"/>
    <w:rsid w:val="00FE67A0"/>
    <w:rsid w:val="00FF26E6"/>
    <w:rsid w:val="00FF53FD"/>
    <w:rsid w:val="0116C117"/>
    <w:rsid w:val="015A5C9F"/>
    <w:rsid w:val="01C13A21"/>
    <w:rsid w:val="01DE3BE4"/>
    <w:rsid w:val="022517C5"/>
    <w:rsid w:val="02937B5F"/>
    <w:rsid w:val="029D5255"/>
    <w:rsid w:val="02DDA1F0"/>
    <w:rsid w:val="02E3963D"/>
    <w:rsid w:val="0327432E"/>
    <w:rsid w:val="03750BFF"/>
    <w:rsid w:val="043922B6"/>
    <w:rsid w:val="047990B6"/>
    <w:rsid w:val="04BD6D21"/>
    <w:rsid w:val="04C88EE3"/>
    <w:rsid w:val="051C1C2C"/>
    <w:rsid w:val="052F6192"/>
    <w:rsid w:val="05448D44"/>
    <w:rsid w:val="056A02E2"/>
    <w:rsid w:val="05898433"/>
    <w:rsid w:val="05B4D974"/>
    <w:rsid w:val="05D8C58D"/>
    <w:rsid w:val="06076EE9"/>
    <w:rsid w:val="061155F7"/>
    <w:rsid w:val="062B6CF7"/>
    <w:rsid w:val="065D2BB9"/>
    <w:rsid w:val="06CB6639"/>
    <w:rsid w:val="06EBDC96"/>
    <w:rsid w:val="0764C5A3"/>
    <w:rsid w:val="07AD2658"/>
    <w:rsid w:val="07EFA336"/>
    <w:rsid w:val="08369F9F"/>
    <w:rsid w:val="08392F55"/>
    <w:rsid w:val="0840F53E"/>
    <w:rsid w:val="08A1B783"/>
    <w:rsid w:val="08AAD2F4"/>
    <w:rsid w:val="08B2E9AF"/>
    <w:rsid w:val="08CAD7E8"/>
    <w:rsid w:val="08D3D166"/>
    <w:rsid w:val="090B3B50"/>
    <w:rsid w:val="092B4C5B"/>
    <w:rsid w:val="0A1ACC22"/>
    <w:rsid w:val="0A89ABF7"/>
    <w:rsid w:val="0AB48FCD"/>
    <w:rsid w:val="0AC11328"/>
    <w:rsid w:val="0AE47A5D"/>
    <w:rsid w:val="0AFB5FC1"/>
    <w:rsid w:val="0B2A7B74"/>
    <w:rsid w:val="0B73EA8F"/>
    <w:rsid w:val="0B85D527"/>
    <w:rsid w:val="0BB07E32"/>
    <w:rsid w:val="0BFDBE77"/>
    <w:rsid w:val="0C00F219"/>
    <w:rsid w:val="0C3671CC"/>
    <w:rsid w:val="0C468E02"/>
    <w:rsid w:val="0C582193"/>
    <w:rsid w:val="0C87FC9A"/>
    <w:rsid w:val="0C88A53E"/>
    <w:rsid w:val="0CCC6D3D"/>
    <w:rsid w:val="0D30F716"/>
    <w:rsid w:val="0D959838"/>
    <w:rsid w:val="0E05F311"/>
    <w:rsid w:val="0E25F501"/>
    <w:rsid w:val="0E305645"/>
    <w:rsid w:val="0E330083"/>
    <w:rsid w:val="0E6B0497"/>
    <w:rsid w:val="0E828694"/>
    <w:rsid w:val="0E923E70"/>
    <w:rsid w:val="0F03043A"/>
    <w:rsid w:val="0F095D44"/>
    <w:rsid w:val="0F0D6B08"/>
    <w:rsid w:val="0F2156B1"/>
    <w:rsid w:val="0F48A1AC"/>
    <w:rsid w:val="0F739120"/>
    <w:rsid w:val="0F8F6DE6"/>
    <w:rsid w:val="0F9D7133"/>
    <w:rsid w:val="0F9F2264"/>
    <w:rsid w:val="0FB266D1"/>
    <w:rsid w:val="0FEA4309"/>
    <w:rsid w:val="102E0ED1"/>
    <w:rsid w:val="1056AC0C"/>
    <w:rsid w:val="10608907"/>
    <w:rsid w:val="108A3FBF"/>
    <w:rsid w:val="108A59E6"/>
    <w:rsid w:val="10945A0B"/>
    <w:rsid w:val="10C66766"/>
    <w:rsid w:val="10E72F3C"/>
    <w:rsid w:val="10F7D0F2"/>
    <w:rsid w:val="10F8056C"/>
    <w:rsid w:val="1119FF25"/>
    <w:rsid w:val="117B2DD3"/>
    <w:rsid w:val="1187172C"/>
    <w:rsid w:val="1196F75F"/>
    <w:rsid w:val="11A47B63"/>
    <w:rsid w:val="1240668E"/>
    <w:rsid w:val="12689CA2"/>
    <w:rsid w:val="126D6410"/>
    <w:rsid w:val="12B444F2"/>
    <w:rsid w:val="12E673A3"/>
    <w:rsid w:val="13180C68"/>
    <w:rsid w:val="133BF58C"/>
    <w:rsid w:val="137E183F"/>
    <w:rsid w:val="13866F28"/>
    <w:rsid w:val="1386AC91"/>
    <w:rsid w:val="13D4AC2F"/>
    <w:rsid w:val="144BAFDA"/>
    <w:rsid w:val="147500F3"/>
    <w:rsid w:val="14762877"/>
    <w:rsid w:val="14E2C850"/>
    <w:rsid w:val="14F7D799"/>
    <w:rsid w:val="15896B7B"/>
    <w:rsid w:val="1600ECE7"/>
    <w:rsid w:val="16337267"/>
    <w:rsid w:val="165826F4"/>
    <w:rsid w:val="166FB591"/>
    <w:rsid w:val="16734911"/>
    <w:rsid w:val="16734F83"/>
    <w:rsid w:val="16914D89"/>
    <w:rsid w:val="16C758DE"/>
    <w:rsid w:val="1743A2EE"/>
    <w:rsid w:val="181A6355"/>
    <w:rsid w:val="184D7CE6"/>
    <w:rsid w:val="185A1DB4"/>
    <w:rsid w:val="187AC401"/>
    <w:rsid w:val="18B5B127"/>
    <w:rsid w:val="18BA3D34"/>
    <w:rsid w:val="19317509"/>
    <w:rsid w:val="197EC9E9"/>
    <w:rsid w:val="198C2307"/>
    <w:rsid w:val="19F469FF"/>
    <w:rsid w:val="19F5EE15"/>
    <w:rsid w:val="1A13663D"/>
    <w:rsid w:val="1A6A8A26"/>
    <w:rsid w:val="1A6FCAB0"/>
    <w:rsid w:val="1A77DE7D"/>
    <w:rsid w:val="1A8F9B1D"/>
    <w:rsid w:val="1AD6AB06"/>
    <w:rsid w:val="1AEF5B2D"/>
    <w:rsid w:val="1B06E38A"/>
    <w:rsid w:val="1B2DDF14"/>
    <w:rsid w:val="1B2EC9DD"/>
    <w:rsid w:val="1B4D59FF"/>
    <w:rsid w:val="1B4F22EB"/>
    <w:rsid w:val="1B590A4B"/>
    <w:rsid w:val="1B78AE62"/>
    <w:rsid w:val="1B93421D"/>
    <w:rsid w:val="1B950C48"/>
    <w:rsid w:val="1BD110F3"/>
    <w:rsid w:val="1C4F254C"/>
    <w:rsid w:val="1C8463BB"/>
    <w:rsid w:val="1CA2B3EB"/>
    <w:rsid w:val="1CE2D0B5"/>
    <w:rsid w:val="1D025206"/>
    <w:rsid w:val="1D12296C"/>
    <w:rsid w:val="1D4AAB13"/>
    <w:rsid w:val="1D73B9ED"/>
    <w:rsid w:val="1DBD2B9D"/>
    <w:rsid w:val="1E3E844C"/>
    <w:rsid w:val="1EBC6994"/>
    <w:rsid w:val="1F5FED83"/>
    <w:rsid w:val="1F9BAFAF"/>
    <w:rsid w:val="1F9C252D"/>
    <w:rsid w:val="204F7559"/>
    <w:rsid w:val="2073BD46"/>
    <w:rsid w:val="209F8213"/>
    <w:rsid w:val="20AB448D"/>
    <w:rsid w:val="20B92660"/>
    <w:rsid w:val="20F52D88"/>
    <w:rsid w:val="214AF38D"/>
    <w:rsid w:val="21E63F7F"/>
    <w:rsid w:val="21FC1FB6"/>
    <w:rsid w:val="221591F0"/>
    <w:rsid w:val="222E90AA"/>
    <w:rsid w:val="22402FB6"/>
    <w:rsid w:val="22540A92"/>
    <w:rsid w:val="2262D799"/>
    <w:rsid w:val="229C5B7B"/>
    <w:rsid w:val="22D75383"/>
    <w:rsid w:val="23963FAB"/>
    <w:rsid w:val="239BC3AA"/>
    <w:rsid w:val="23A85CE1"/>
    <w:rsid w:val="23C699AE"/>
    <w:rsid w:val="23F37707"/>
    <w:rsid w:val="24458A08"/>
    <w:rsid w:val="245EF255"/>
    <w:rsid w:val="2473C399"/>
    <w:rsid w:val="25052F5F"/>
    <w:rsid w:val="251674D2"/>
    <w:rsid w:val="25524FA6"/>
    <w:rsid w:val="25918AAF"/>
    <w:rsid w:val="25C3B7D3"/>
    <w:rsid w:val="2635AC44"/>
    <w:rsid w:val="266B792B"/>
    <w:rsid w:val="268CB7A7"/>
    <w:rsid w:val="26ABF637"/>
    <w:rsid w:val="26C72206"/>
    <w:rsid w:val="26CB4AAD"/>
    <w:rsid w:val="26FED356"/>
    <w:rsid w:val="27111F24"/>
    <w:rsid w:val="272D5B10"/>
    <w:rsid w:val="27507AFB"/>
    <w:rsid w:val="27539C46"/>
    <w:rsid w:val="279D8EB7"/>
    <w:rsid w:val="2802BBB7"/>
    <w:rsid w:val="282EDF2A"/>
    <w:rsid w:val="282FB773"/>
    <w:rsid w:val="286E51F5"/>
    <w:rsid w:val="28CF8A07"/>
    <w:rsid w:val="28F0C629"/>
    <w:rsid w:val="28F255A3"/>
    <w:rsid w:val="29AF1293"/>
    <w:rsid w:val="2A047A0B"/>
    <w:rsid w:val="2A9D77B1"/>
    <w:rsid w:val="2ACD04E9"/>
    <w:rsid w:val="2B3955BB"/>
    <w:rsid w:val="2B88B5A6"/>
    <w:rsid w:val="2BAF8D05"/>
    <w:rsid w:val="2BCDAC95"/>
    <w:rsid w:val="2BF396CA"/>
    <w:rsid w:val="2C2C2C1B"/>
    <w:rsid w:val="2C76B622"/>
    <w:rsid w:val="2CA47CB6"/>
    <w:rsid w:val="2CD40F9B"/>
    <w:rsid w:val="2CF665B3"/>
    <w:rsid w:val="2D628C8A"/>
    <w:rsid w:val="2D6CE229"/>
    <w:rsid w:val="2D88871B"/>
    <w:rsid w:val="2D8F672B"/>
    <w:rsid w:val="2D8F8768"/>
    <w:rsid w:val="2DDED69A"/>
    <w:rsid w:val="2E0257BB"/>
    <w:rsid w:val="2E0B9617"/>
    <w:rsid w:val="2E76485D"/>
    <w:rsid w:val="2EA04F4B"/>
    <w:rsid w:val="2EB21B22"/>
    <w:rsid w:val="2EBFBEF0"/>
    <w:rsid w:val="2F1891FE"/>
    <w:rsid w:val="2F2B378C"/>
    <w:rsid w:val="2F8887D3"/>
    <w:rsid w:val="2FBC1B80"/>
    <w:rsid w:val="2FE25DB4"/>
    <w:rsid w:val="2FFA7C44"/>
    <w:rsid w:val="301A7190"/>
    <w:rsid w:val="3023ED37"/>
    <w:rsid w:val="304AFE9A"/>
    <w:rsid w:val="304CA922"/>
    <w:rsid w:val="305EF484"/>
    <w:rsid w:val="307FC704"/>
    <w:rsid w:val="308EAC50"/>
    <w:rsid w:val="30C69356"/>
    <w:rsid w:val="30C707ED"/>
    <w:rsid w:val="30DE766F"/>
    <w:rsid w:val="30E83FDF"/>
    <w:rsid w:val="30EC4C65"/>
    <w:rsid w:val="30F390D8"/>
    <w:rsid w:val="315684E8"/>
    <w:rsid w:val="319E0F57"/>
    <w:rsid w:val="32438665"/>
    <w:rsid w:val="3298216A"/>
    <w:rsid w:val="329AA7C3"/>
    <w:rsid w:val="32EC8E9F"/>
    <w:rsid w:val="3300BECE"/>
    <w:rsid w:val="335EDD7E"/>
    <w:rsid w:val="3381BC49"/>
    <w:rsid w:val="33B8A5B1"/>
    <w:rsid w:val="341FB9A1"/>
    <w:rsid w:val="34877FE6"/>
    <w:rsid w:val="34BC9DFC"/>
    <w:rsid w:val="34DA9A11"/>
    <w:rsid w:val="34F2D2AA"/>
    <w:rsid w:val="3527E1B5"/>
    <w:rsid w:val="3603B801"/>
    <w:rsid w:val="36698C83"/>
    <w:rsid w:val="366A226F"/>
    <w:rsid w:val="368804F5"/>
    <w:rsid w:val="36D88FC7"/>
    <w:rsid w:val="37275C8A"/>
    <w:rsid w:val="3735FCB4"/>
    <w:rsid w:val="37892CDA"/>
    <w:rsid w:val="37B21B0E"/>
    <w:rsid w:val="3834DE57"/>
    <w:rsid w:val="3849EDA0"/>
    <w:rsid w:val="38B2EE33"/>
    <w:rsid w:val="38D356FD"/>
    <w:rsid w:val="391DEF94"/>
    <w:rsid w:val="39470B26"/>
    <w:rsid w:val="394D57D3"/>
    <w:rsid w:val="395C1F9A"/>
    <w:rsid w:val="3964A657"/>
    <w:rsid w:val="3A68B03F"/>
    <w:rsid w:val="3A6D052F"/>
    <w:rsid w:val="3B068DCA"/>
    <w:rsid w:val="3B20FC60"/>
    <w:rsid w:val="3B6BE7A1"/>
    <w:rsid w:val="3B73AD8A"/>
    <w:rsid w:val="3B7CBC78"/>
    <w:rsid w:val="3C3A16EB"/>
    <w:rsid w:val="3C575867"/>
    <w:rsid w:val="3C75467A"/>
    <w:rsid w:val="3CB448C3"/>
    <w:rsid w:val="3CBAA42B"/>
    <w:rsid w:val="3CC68A51"/>
    <w:rsid w:val="3CD0DFF0"/>
    <w:rsid w:val="3CEEF260"/>
    <w:rsid w:val="3CF23F5B"/>
    <w:rsid w:val="3D07FDE8"/>
    <w:rsid w:val="3D6CBEC0"/>
    <w:rsid w:val="3D878D4B"/>
    <w:rsid w:val="3D9CF702"/>
    <w:rsid w:val="3DC5DF82"/>
    <w:rsid w:val="3DC9F484"/>
    <w:rsid w:val="3E101B90"/>
    <w:rsid w:val="3E18CE7F"/>
    <w:rsid w:val="3E312F4B"/>
    <w:rsid w:val="3E3BE8F5"/>
    <w:rsid w:val="3E8236AE"/>
    <w:rsid w:val="3EDD3624"/>
    <w:rsid w:val="3F45A2D0"/>
    <w:rsid w:val="3F5B5AEC"/>
    <w:rsid w:val="3F8AAD5D"/>
    <w:rsid w:val="3FA7FA38"/>
    <w:rsid w:val="3FE2FFE0"/>
    <w:rsid w:val="3FF41A85"/>
    <w:rsid w:val="40461680"/>
    <w:rsid w:val="40650C67"/>
    <w:rsid w:val="407A1CFC"/>
    <w:rsid w:val="407A5F08"/>
    <w:rsid w:val="409D3F9A"/>
    <w:rsid w:val="40A1B5E5"/>
    <w:rsid w:val="40A694EB"/>
    <w:rsid w:val="40A9C551"/>
    <w:rsid w:val="40C4A665"/>
    <w:rsid w:val="410B4839"/>
    <w:rsid w:val="4143F0E6"/>
    <w:rsid w:val="414C12B6"/>
    <w:rsid w:val="418792C4"/>
    <w:rsid w:val="419E89F9"/>
    <w:rsid w:val="41B4581B"/>
    <w:rsid w:val="41C92F46"/>
    <w:rsid w:val="4244882B"/>
    <w:rsid w:val="4277B716"/>
    <w:rsid w:val="42800A8F"/>
    <w:rsid w:val="428D8BA7"/>
    <w:rsid w:val="42ABA97D"/>
    <w:rsid w:val="42C4D1DA"/>
    <w:rsid w:val="42DAD4B2"/>
    <w:rsid w:val="42E737A6"/>
    <w:rsid w:val="432A160C"/>
    <w:rsid w:val="436166B8"/>
    <w:rsid w:val="436C4A74"/>
    <w:rsid w:val="437A67F0"/>
    <w:rsid w:val="4394E2EC"/>
    <w:rsid w:val="4398A5E6"/>
    <w:rsid w:val="440615F2"/>
    <w:rsid w:val="4449E49B"/>
    <w:rsid w:val="4460910F"/>
    <w:rsid w:val="448BA306"/>
    <w:rsid w:val="44EEDCE4"/>
    <w:rsid w:val="4518BE34"/>
    <w:rsid w:val="455D501D"/>
    <w:rsid w:val="4566AFDE"/>
    <w:rsid w:val="458D4D8F"/>
    <w:rsid w:val="45B25352"/>
    <w:rsid w:val="4600F33A"/>
    <w:rsid w:val="462B7AF0"/>
    <w:rsid w:val="463BF507"/>
    <w:rsid w:val="46661A7E"/>
    <w:rsid w:val="46C7F13E"/>
    <w:rsid w:val="46D4B292"/>
    <w:rsid w:val="46FD4EC2"/>
    <w:rsid w:val="47291DF0"/>
    <w:rsid w:val="47812CE8"/>
    <w:rsid w:val="47BD4AA6"/>
    <w:rsid w:val="47C5D9A0"/>
    <w:rsid w:val="47DBC000"/>
    <w:rsid w:val="480FF097"/>
    <w:rsid w:val="4842DEAD"/>
    <w:rsid w:val="4881188C"/>
    <w:rsid w:val="48D725A6"/>
    <w:rsid w:val="48F50C15"/>
    <w:rsid w:val="4915CDDA"/>
    <w:rsid w:val="491A8B40"/>
    <w:rsid w:val="497E85BC"/>
    <w:rsid w:val="4981CDFE"/>
    <w:rsid w:val="49AC8B41"/>
    <w:rsid w:val="49C0FDA0"/>
    <w:rsid w:val="49DA8FD9"/>
    <w:rsid w:val="4A6B9E50"/>
    <w:rsid w:val="4A76DE46"/>
    <w:rsid w:val="4AC65A4F"/>
    <w:rsid w:val="4AFD5093"/>
    <w:rsid w:val="4B0A52DA"/>
    <w:rsid w:val="4B124CA1"/>
    <w:rsid w:val="4B130D0F"/>
    <w:rsid w:val="4B7B0498"/>
    <w:rsid w:val="4B8C08F0"/>
    <w:rsid w:val="4BE5065A"/>
    <w:rsid w:val="4C28308B"/>
    <w:rsid w:val="4C62B8D5"/>
    <w:rsid w:val="4CDBD781"/>
    <w:rsid w:val="4D1A56A6"/>
    <w:rsid w:val="4D482B3A"/>
    <w:rsid w:val="4D7418C6"/>
    <w:rsid w:val="4DE805D4"/>
    <w:rsid w:val="4E4DB73D"/>
    <w:rsid w:val="4E52E5FD"/>
    <w:rsid w:val="4E5E79FC"/>
    <w:rsid w:val="4E77B52E"/>
    <w:rsid w:val="4E81704F"/>
    <w:rsid w:val="4EF191AA"/>
    <w:rsid w:val="4F0FE927"/>
    <w:rsid w:val="4F28D5DA"/>
    <w:rsid w:val="4F4DDCB2"/>
    <w:rsid w:val="4F5715BD"/>
    <w:rsid w:val="4F813A2B"/>
    <w:rsid w:val="4F9A29F4"/>
    <w:rsid w:val="4FB87892"/>
    <w:rsid w:val="4FE42AC9"/>
    <w:rsid w:val="5014AB47"/>
    <w:rsid w:val="50B36665"/>
    <w:rsid w:val="50BEF830"/>
    <w:rsid w:val="50E61FCA"/>
    <w:rsid w:val="5124F797"/>
    <w:rsid w:val="5130ECA1"/>
    <w:rsid w:val="518A4967"/>
    <w:rsid w:val="51CCDE08"/>
    <w:rsid w:val="521730DB"/>
    <w:rsid w:val="522E618C"/>
    <w:rsid w:val="5255A1FD"/>
    <w:rsid w:val="527DE50B"/>
    <w:rsid w:val="52A0A733"/>
    <w:rsid w:val="52CCB68D"/>
    <w:rsid w:val="52D0483B"/>
    <w:rsid w:val="52DA9DDA"/>
    <w:rsid w:val="52FD45BD"/>
    <w:rsid w:val="5324E6C3"/>
    <w:rsid w:val="536A3548"/>
    <w:rsid w:val="536AA91B"/>
    <w:rsid w:val="53EB0727"/>
    <w:rsid w:val="53FC46FD"/>
    <w:rsid w:val="543AED35"/>
    <w:rsid w:val="543C7794"/>
    <w:rsid w:val="543F0C5F"/>
    <w:rsid w:val="54C0B724"/>
    <w:rsid w:val="54CB8160"/>
    <w:rsid w:val="54D71CA1"/>
    <w:rsid w:val="552C142A"/>
    <w:rsid w:val="55389967"/>
    <w:rsid w:val="553ABD5C"/>
    <w:rsid w:val="55639E6D"/>
    <w:rsid w:val="558E0801"/>
    <w:rsid w:val="55CDBCA3"/>
    <w:rsid w:val="55D847F5"/>
    <w:rsid w:val="563EA4A6"/>
    <w:rsid w:val="564D9902"/>
    <w:rsid w:val="5653D058"/>
    <w:rsid w:val="565C8785"/>
    <w:rsid w:val="56603024"/>
    <w:rsid w:val="566751C1"/>
    <w:rsid w:val="566A2F78"/>
    <w:rsid w:val="568F97FC"/>
    <w:rsid w:val="56A249DD"/>
    <w:rsid w:val="56A49D07"/>
    <w:rsid w:val="571A0872"/>
    <w:rsid w:val="5722E7F6"/>
    <w:rsid w:val="57652734"/>
    <w:rsid w:val="57741856"/>
    <w:rsid w:val="57C694AE"/>
    <w:rsid w:val="58045AA2"/>
    <w:rsid w:val="58894828"/>
    <w:rsid w:val="5933D3F6"/>
    <w:rsid w:val="594C998A"/>
    <w:rsid w:val="595006AE"/>
    <w:rsid w:val="59A1D3EB"/>
    <w:rsid w:val="59B5ACB1"/>
    <w:rsid w:val="59BC3876"/>
    <w:rsid w:val="59F3EF03"/>
    <w:rsid w:val="5A1F11EB"/>
    <w:rsid w:val="5A327B11"/>
    <w:rsid w:val="5A75F624"/>
    <w:rsid w:val="5A8105FC"/>
    <w:rsid w:val="5A8E43D5"/>
    <w:rsid w:val="5A9B82B6"/>
    <w:rsid w:val="5AABB918"/>
    <w:rsid w:val="5ACA4EB1"/>
    <w:rsid w:val="5AEB6048"/>
    <w:rsid w:val="5B517D12"/>
    <w:rsid w:val="5B675B29"/>
    <w:rsid w:val="5B9C03A7"/>
    <w:rsid w:val="5BBEAB8A"/>
    <w:rsid w:val="5C007BE7"/>
    <w:rsid w:val="5C03A279"/>
    <w:rsid w:val="5C31C5D4"/>
    <w:rsid w:val="5C6B0C61"/>
    <w:rsid w:val="5C90200D"/>
    <w:rsid w:val="5CAC251A"/>
    <w:rsid w:val="5CBD6AE8"/>
    <w:rsid w:val="5CED4D73"/>
    <w:rsid w:val="5D78C110"/>
    <w:rsid w:val="5D9181C3"/>
    <w:rsid w:val="5DCF978A"/>
    <w:rsid w:val="5DE790F7"/>
    <w:rsid w:val="5DFCFAAE"/>
    <w:rsid w:val="5E47499C"/>
    <w:rsid w:val="5E64D726"/>
    <w:rsid w:val="5E6EEF1F"/>
    <w:rsid w:val="5EC65BE6"/>
    <w:rsid w:val="5EC6F411"/>
    <w:rsid w:val="5F3A0E72"/>
    <w:rsid w:val="5F455BD0"/>
    <w:rsid w:val="5F524125"/>
    <w:rsid w:val="5F872A96"/>
    <w:rsid w:val="5F872B6D"/>
    <w:rsid w:val="5F8B8BE8"/>
    <w:rsid w:val="5F91C9F2"/>
    <w:rsid w:val="5FA96E6E"/>
    <w:rsid w:val="5FB4534D"/>
    <w:rsid w:val="6022F5F7"/>
    <w:rsid w:val="602944B2"/>
    <w:rsid w:val="6042290B"/>
    <w:rsid w:val="605EFF64"/>
    <w:rsid w:val="607C36D7"/>
    <w:rsid w:val="60ACD8A1"/>
    <w:rsid w:val="60E67536"/>
    <w:rsid w:val="60E79C60"/>
    <w:rsid w:val="61050385"/>
    <w:rsid w:val="6132222E"/>
    <w:rsid w:val="614B23F9"/>
    <w:rsid w:val="61D2586E"/>
    <w:rsid w:val="61E17E2B"/>
    <w:rsid w:val="6224B02D"/>
    <w:rsid w:val="62376E2B"/>
    <w:rsid w:val="62617BAD"/>
    <w:rsid w:val="62B34BDB"/>
    <w:rsid w:val="63032B74"/>
    <w:rsid w:val="632FE234"/>
    <w:rsid w:val="63452DFD"/>
    <w:rsid w:val="639D751C"/>
    <w:rsid w:val="63D9A770"/>
    <w:rsid w:val="63E131B5"/>
    <w:rsid w:val="644F1C3C"/>
    <w:rsid w:val="64574337"/>
    <w:rsid w:val="6473B053"/>
    <w:rsid w:val="6477B423"/>
    <w:rsid w:val="64B03702"/>
    <w:rsid w:val="64BA4E9C"/>
    <w:rsid w:val="64EEDF36"/>
    <w:rsid w:val="651BDCB8"/>
    <w:rsid w:val="656095A2"/>
    <w:rsid w:val="657D0216"/>
    <w:rsid w:val="6641E410"/>
    <w:rsid w:val="664DB4F7"/>
    <w:rsid w:val="6659E83B"/>
    <w:rsid w:val="66C8B61A"/>
    <w:rsid w:val="66EA1B3D"/>
    <w:rsid w:val="6705A68E"/>
    <w:rsid w:val="6712ABB9"/>
    <w:rsid w:val="673066F0"/>
    <w:rsid w:val="6795A489"/>
    <w:rsid w:val="67EF6121"/>
    <w:rsid w:val="6833BF1F"/>
    <w:rsid w:val="6857C600"/>
    <w:rsid w:val="68789E9F"/>
    <w:rsid w:val="68E45BC4"/>
    <w:rsid w:val="69046959"/>
    <w:rsid w:val="690703A7"/>
    <w:rsid w:val="6988FFA7"/>
    <w:rsid w:val="69B42020"/>
    <w:rsid w:val="6A0DD724"/>
    <w:rsid w:val="6A17F395"/>
    <w:rsid w:val="6A26C899"/>
    <w:rsid w:val="6A7BEA68"/>
    <w:rsid w:val="6A9254C8"/>
    <w:rsid w:val="6ADE403D"/>
    <w:rsid w:val="6B17EFA7"/>
    <w:rsid w:val="6B3F8304"/>
    <w:rsid w:val="6B63AA22"/>
    <w:rsid w:val="6BA1B9A6"/>
    <w:rsid w:val="6BBD9D8C"/>
    <w:rsid w:val="6BD6F21E"/>
    <w:rsid w:val="6BE37106"/>
    <w:rsid w:val="6C486290"/>
    <w:rsid w:val="6C9293C1"/>
    <w:rsid w:val="6CF1C68B"/>
    <w:rsid w:val="6D423676"/>
    <w:rsid w:val="6D646EE8"/>
    <w:rsid w:val="6D8DF5F7"/>
    <w:rsid w:val="6D99DF96"/>
    <w:rsid w:val="6DDF0DA9"/>
    <w:rsid w:val="6E016B2A"/>
    <w:rsid w:val="6E0249C1"/>
    <w:rsid w:val="6E5B145C"/>
    <w:rsid w:val="6EBD4EB8"/>
    <w:rsid w:val="6ECB6D12"/>
    <w:rsid w:val="6EDAA439"/>
    <w:rsid w:val="6EF6041E"/>
    <w:rsid w:val="6F238A46"/>
    <w:rsid w:val="6F629A81"/>
    <w:rsid w:val="6F7ADE0A"/>
    <w:rsid w:val="6F976F3C"/>
    <w:rsid w:val="6FD52570"/>
    <w:rsid w:val="70553436"/>
    <w:rsid w:val="7063BF1A"/>
    <w:rsid w:val="707618F1"/>
    <w:rsid w:val="711AE9B6"/>
    <w:rsid w:val="715900C5"/>
    <w:rsid w:val="71AFD26D"/>
    <w:rsid w:val="71B1E17A"/>
    <w:rsid w:val="71BA8938"/>
    <w:rsid w:val="71ED01F4"/>
    <w:rsid w:val="71F2B28D"/>
    <w:rsid w:val="71F4EF7A"/>
    <w:rsid w:val="722CE1B4"/>
    <w:rsid w:val="7259DF36"/>
    <w:rsid w:val="72C3F872"/>
    <w:rsid w:val="737F9875"/>
    <w:rsid w:val="739B5FDC"/>
    <w:rsid w:val="739EA133"/>
    <w:rsid w:val="73BA39C5"/>
    <w:rsid w:val="73C48430"/>
    <w:rsid w:val="73C9F25B"/>
    <w:rsid w:val="73F14EE1"/>
    <w:rsid w:val="73F18CE6"/>
    <w:rsid w:val="74110E37"/>
    <w:rsid w:val="7438176C"/>
    <w:rsid w:val="743B2EA6"/>
    <w:rsid w:val="74636CEB"/>
    <w:rsid w:val="748302A8"/>
    <w:rsid w:val="748E2816"/>
    <w:rsid w:val="74A5AA8B"/>
    <w:rsid w:val="74E08127"/>
    <w:rsid w:val="74F7B744"/>
    <w:rsid w:val="7543A55C"/>
    <w:rsid w:val="7571C422"/>
    <w:rsid w:val="75D0F731"/>
    <w:rsid w:val="762CB3E1"/>
    <w:rsid w:val="764CC176"/>
    <w:rsid w:val="765FCD4D"/>
    <w:rsid w:val="76874B19"/>
    <w:rsid w:val="768DFA5B"/>
    <w:rsid w:val="7691B865"/>
    <w:rsid w:val="7697F7CF"/>
    <w:rsid w:val="76C8609D"/>
    <w:rsid w:val="771EA4D3"/>
    <w:rsid w:val="772FE00F"/>
    <w:rsid w:val="77486BA4"/>
    <w:rsid w:val="774F299C"/>
    <w:rsid w:val="7789072D"/>
    <w:rsid w:val="778D033C"/>
    <w:rsid w:val="77C5ECD3"/>
    <w:rsid w:val="77E83B08"/>
    <w:rsid w:val="78068AC5"/>
    <w:rsid w:val="7826985A"/>
    <w:rsid w:val="786193DB"/>
    <w:rsid w:val="788C1917"/>
    <w:rsid w:val="78A40E1A"/>
    <w:rsid w:val="797EE751"/>
    <w:rsid w:val="7990BAAD"/>
    <w:rsid w:val="79C59B1D"/>
    <w:rsid w:val="79C6BC35"/>
    <w:rsid w:val="7A00015F"/>
    <w:rsid w:val="7A4F6152"/>
    <w:rsid w:val="7A89CF41"/>
    <w:rsid w:val="7AB9F4EC"/>
    <w:rsid w:val="7ABE595C"/>
    <w:rsid w:val="7AEE4781"/>
    <w:rsid w:val="7B477922"/>
    <w:rsid w:val="7B4F1F1D"/>
    <w:rsid w:val="7B79363E"/>
    <w:rsid w:val="7B9BD1C0"/>
    <w:rsid w:val="7BD6D653"/>
    <w:rsid w:val="7C0079B4"/>
    <w:rsid w:val="7C10956B"/>
    <w:rsid w:val="7C6A73B0"/>
    <w:rsid w:val="7C8D7D15"/>
    <w:rsid w:val="7CA4C311"/>
    <w:rsid w:val="7CB2B4AE"/>
    <w:rsid w:val="7CBD27EF"/>
    <w:rsid w:val="7CBDB3B0"/>
    <w:rsid w:val="7CC83571"/>
    <w:rsid w:val="7CF91C53"/>
    <w:rsid w:val="7CF959BC"/>
    <w:rsid w:val="7CFE8E33"/>
    <w:rsid w:val="7D0E4E7D"/>
    <w:rsid w:val="7D442A70"/>
    <w:rsid w:val="7D898362"/>
    <w:rsid w:val="7DA5B88C"/>
    <w:rsid w:val="7E2B4E01"/>
    <w:rsid w:val="7E3DD72C"/>
    <w:rsid w:val="7E990C40"/>
    <w:rsid w:val="7EA92D08"/>
    <w:rsid w:val="7EBA4A25"/>
    <w:rsid w:val="7F10C191"/>
    <w:rsid w:val="7F65B192"/>
    <w:rsid w:val="7FBC2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E544"/>
  <w15:chartTrackingRefBased/>
  <w15:docId w15:val="{3D1C250C-8F8C-4DFD-BE66-CDD9DBA4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B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0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0B55"/>
  </w:style>
  <w:style w:type="character" w:customStyle="1" w:styleId="eop">
    <w:name w:val="eop"/>
    <w:basedOn w:val="DefaultParagraphFont"/>
    <w:rsid w:val="00FD0B55"/>
  </w:style>
  <w:style w:type="character" w:customStyle="1" w:styleId="superscript">
    <w:name w:val="superscript"/>
    <w:basedOn w:val="DefaultParagraphFont"/>
    <w:rsid w:val="00FD0B55"/>
  </w:style>
  <w:style w:type="character" w:styleId="CommentReference">
    <w:name w:val="annotation reference"/>
    <w:basedOn w:val="DefaultParagraphFont"/>
    <w:uiPriority w:val="99"/>
    <w:semiHidden/>
    <w:unhideWhenUsed/>
    <w:rsid w:val="00FD0B55"/>
    <w:rPr>
      <w:sz w:val="16"/>
      <w:szCs w:val="16"/>
    </w:rPr>
  </w:style>
  <w:style w:type="paragraph" w:styleId="CommentText">
    <w:name w:val="annotation text"/>
    <w:basedOn w:val="Normal"/>
    <w:link w:val="CommentTextChar"/>
    <w:uiPriority w:val="99"/>
    <w:semiHidden/>
    <w:unhideWhenUsed/>
    <w:rsid w:val="00FD0B55"/>
    <w:pPr>
      <w:spacing w:line="240" w:lineRule="auto"/>
    </w:pPr>
    <w:rPr>
      <w:sz w:val="20"/>
      <w:szCs w:val="20"/>
    </w:rPr>
  </w:style>
  <w:style w:type="character" w:customStyle="1" w:styleId="CommentTextChar">
    <w:name w:val="Comment Text Char"/>
    <w:basedOn w:val="DefaultParagraphFont"/>
    <w:link w:val="CommentText"/>
    <w:uiPriority w:val="99"/>
    <w:semiHidden/>
    <w:rsid w:val="00FD0B55"/>
    <w:rPr>
      <w:sz w:val="20"/>
      <w:szCs w:val="20"/>
    </w:rPr>
  </w:style>
  <w:style w:type="paragraph" w:styleId="CommentSubject">
    <w:name w:val="annotation subject"/>
    <w:basedOn w:val="CommentText"/>
    <w:next w:val="CommentText"/>
    <w:link w:val="CommentSubjectChar"/>
    <w:uiPriority w:val="99"/>
    <w:semiHidden/>
    <w:unhideWhenUsed/>
    <w:rsid w:val="00FD0B55"/>
    <w:rPr>
      <w:b/>
      <w:bCs/>
    </w:rPr>
  </w:style>
  <w:style w:type="character" w:customStyle="1" w:styleId="CommentSubjectChar">
    <w:name w:val="Comment Subject Char"/>
    <w:basedOn w:val="CommentTextChar"/>
    <w:link w:val="CommentSubject"/>
    <w:uiPriority w:val="99"/>
    <w:semiHidden/>
    <w:rsid w:val="00FD0B55"/>
    <w:rPr>
      <w:b/>
      <w:bCs/>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54BF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52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62C"/>
  </w:style>
  <w:style w:type="paragraph" w:styleId="Footer">
    <w:name w:val="footer"/>
    <w:basedOn w:val="Normal"/>
    <w:link w:val="FooterChar"/>
    <w:uiPriority w:val="99"/>
    <w:unhideWhenUsed/>
    <w:rsid w:val="00252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2C"/>
  </w:style>
  <w:style w:type="character" w:customStyle="1" w:styleId="Mention1">
    <w:name w:val="Mention1"/>
    <w:basedOn w:val="DefaultParagraphFont"/>
    <w:uiPriority w:val="99"/>
    <w:unhideWhenUsed/>
    <w:rsid w:val="0037135A"/>
    <w:rPr>
      <w:color w:val="2B579A"/>
      <w:shd w:val="clear" w:color="auto" w:fill="E6E6E6"/>
    </w:rPr>
  </w:style>
  <w:style w:type="character" w:styleId="Hyperlink">
    <w:name w:val="Hyperlink"/>
    <w:basedOn w:val="DefaultParagraphFont"/>
    <w:uiPriority w:val="99"/>
    <w:unhideWhenUsed/>
    <w:rsid w:val="0037135A"/>
    <w:rPr>
      <w:color w:val="0563C1" w:themeColor="hyperlink"/>
      <w:u w:val="single"/>
    </w:rPr>
  </w:style>
  <w:style w:type="paragraph" w:styleId="FootnoteText">
    <w:name w:val="footnote text"/>
    <w:basedOn w:val="Normal"/>
    <w:link w:val="FootnoteTextChar"/>
    <w:uiPriority w:val="99"/>
    <w:semiHidden/>
    <w:unhideWhenUsed/>
    <w:rsid w:val="007F2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DC3"/>
    <w:rPr>
      <w:sz w:val="20"/>
      <w:szCs w:val="20"/>
    </w:rPr>
  </w:style>
  <w:style w:type="character" w:styleId="FootnoteReference">
    <w:name w:val="footnote reference"/>
    <w:basedOn w:val="DefaultParagraphFont"/>
    <w:uiPriority w:val="99"/>
    <w:semiHidden/>
    <w:unhideWhenUsed/>
    <w:rsid w:val="007F2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656869">
      <w:bodyDiv w:val="1"/>
      <w:marLeft w:val="0"/>
      <w:marRight w:val="0"/>
      <w:marTop w:val="0"/>
      <w:marBottom w:val="0"/>
      <w:divBdr>
        <w:top w:val="none" w:sz="0" w:space="0" w:color="auto"/>
        <w:left w:val="none" w:sz="0" w:space="0" w:color="auto"/>
        <w:bottom w:val="none" w:sz="0" w:space="0" w:color="auto"/>
        <w:right w:val="none" w:sz="0" w:space="0" w:color="auto"/>
      </w:divBdr>
      <w:divsChild>
        <w:div w:id="70467976">
          <w:marLeft w:val="0"/>
          <w:marRight w:val="0"/>
          <w:marTop w:val="0"/>
          <w:marBottom w:val="0"/>
          <w:divBdr>
            <w:top w:val="none" w:sz="0" w:space="0" w:color="auto"/>
            <w:left w:val="none" w:sz="0" w:space="0" w:color="auto"/>
            <w:bottom w:val="none" w:sz="0" w:space="0" w:color="auto"/>
            <w:right w:val="none" w:sz="0" w:space="0" w:color="auto"/>
          </w:divBdr>
        </w:div>
        <w:div w:id="607006858">
          <w:marLeft w:val="0"/>
          <w:marRight w:val="0"/>
          <w:marTop w:val="0"/>
          <w:marBottom w:val="0"/>
          <w:divBdr>
            <w:top w:val="none" w:sz="0" w:space="0" w:color="auto"/>
            <w:left w:val="none" w:sz="0" w:space="0" w:color="auto"/>
            <w:bottom w:val="none" w:sz="0" w:space="0" w:color="auto"/>
            <w:right w:val="none" w:sz="0" w:space="0" w:color="auto"/>
          </w:divBdr>
        </w:div>
        <w:div w:id="612517748">
          <w:marLeft w:val="0"/>
          <w:marRight w:val="0"/>
          <w:marTop w:val="0"/>
          <w:marBottom w:val="0"/>
          <w:divBdr>
            <w:top w:val="none" w:sz="0" w:space="0" w:color="auto"/>
            <w:left w:val="none" w:sz="0" w:space="0" w:color="auto"/>
            <w:bottom w:val="none" w:sz="0" w:space="0" w:color="auto"/>
            <w:right w:val="none" w:sz="0" w:space="0" w:color="auto"/>
          </w:divBdr>
        </w:div>
        <w:div w:id="1046027432">
          <w:marLeft w:val="0"/>
          <w:marRight w:val="0"/>
          <w:marTop w:val="0"/>
          <w:marBottom w:val="0"/>
          <w:divBdr>
            <w:top w:val="none" w:sz="0" w:space="0" w:color="auto"/>
            <w:left w:val="none" w:sz="0" w:space="0" w:color="auto"/>
            <w:bottom w:val="none" w:sz="0" w:space="0" w:color="auto"/>
            <w:right w:val="none" w:sz="0" w:space="0" w:color="auto"/>
          </w:divBdr>
        </w:div>
        <w:div w:id="1911500310">
          <w:marLeft w:val="0"/>
          <w:marRight w:val="0"/>
          <w:marTop w:val="0"/>
          <w:marBottom w:val="0"/>
          <w:divBdr>
            <w:top w:val="none" w:sz="0" w:space="0" w:color="auto"/>
            <w:left w:val="none" w:sz="0" w:space="0" w:color="auto"/>
            <w:bottom w:val="none" w:sz="0" w:space="0" w:color="auto"/>
            <w:right w:val="none" w:sz="0" w:space="0" w:color="auto"/>
          </w:divBdr>
        </w:div>
        <w:div w:id="336882946">
          <w:marLeft w:val="0"/>
          <w:marRight w:val="0"/>
          <w:marTop w:val="0"/>
          <w:marBottom w:val="0"/>
          <w:divBdr>
            <w:top w:val="none" w:sz="0" w:space="0" w:color="auto"/>
            <w:left w:val="none" w:sz="0" w:space="0" w:color="auto"/>
            <w:bottom w:val="none" w:sz="0" w:space="0" w:color="auto"/>
            <w:right w:val="none" w:sz="0" w:space="0" w:color="auto"/>
          </w:divBdr>
        </w:div>
        <w:div w:id="84541913">
          <w:marLeft w:val="0"/>
          <w:marRight w:val="0"/>
          <w:marTop w:val="0"/>
          <w:marBottom w:val="0"/>
          <w:divBdr>
            <w:top w:val="none" w:sz="0" w:space="0" w:color="auto"/>
            <w:left w:val="none" w:sz="0" w:space="0" w:color="auto"/>
            <w:bottom w:val="none" w:sz="0" w:space="0" w:color="auto"/>
            <w:right w:val="none" w:sz="0" w:space="0" w:color="auto"/>
          </w:divBdr>
        </w:div>
        <w:div w:id="1647903605">
          <w:marLeft w:val="0"/>
          <w:marRight w:val="0"/>
          <w:marTop w:val="0"/>
          <w:marBottom w:val="0"/>
          <w:divBdr>
            <w:top w:val="none" w:sz="0" w:space="0" w:color="auto"/>
            <w:left w:val="none" w:sz="0" w:space="0" w:color="auto"/>
            <w:bottom w:val="none" w:sz="0" w:space="0" w:color="auto"/>
            <w:right w:val="none" w:sz="0" w:space="0" w:color="auto"/>
          </w:divBdr>
        </w:div>
        <w:div w:id="570578973">
          <w:marLeft w:val="0"/>
          <w:marRight w:val="0"/>
          <w:marTop w:val="0"/>
          <w:marBottom w:val="0"/>
          <w:divBdr>
            <w:top w:val="none" w:sz="0" w:space="0" w:color="auto"/>
            <w:left w:val="none" w:sz="0" w:space="0" w:color="auto"/>
            <w:bottom w:val="none" w:sz="0" w:space="0" w:color="auto"/>
            <w:right w:val="none" w:sz="0" w:space="0" w:color="auto"/>
          </w:divBdr>
        </w:div>
        <w:div w:id="1813015516">
          <w:marLeft w:val="0"/>
          <w:marRight w:val="0"/>
          <w:marTop w:val="0"/>
          <w:marBottom w:val="0"/>
          <w:divBdr>
            <w:top w:val="none" w:sz="0" w:space="0" w:color="auto"/>
            <w:left w:val="none" w:sz="0" w:space="0" w:color="auto"/>
            <w:bottom w:val="none" w:sz="0" w:space="0" w:color="auto"/>
            <w:right w:val="none" w:sz="0" w:space="0" w:color="auto"/>
          </w:divBdr>
        </w:div>
        <w:div w:id="1789809429">
          <w:marLeft w:val="0"/>
          <w:marRight w:val="0"/>
          <w:marTop w:val="0"/>
          <w:marBottom w:val="0"/>
          <w:divBdr>
            <w:top w:val="none" w:sz="0" w:space="0" w:color="auto"/>
            <w:left w:val="none" w:sz="0" w:space="0" w:color="auto"/>
            <w:bottom w:val="none" w:sz="0" w:space="0" w:color="auto"/>
            <w:right w:val="none" w:sz="0" w:space="0" w:color="auto"/>
          </w:divBdr>
          <w:divsChild>
            <w:div w:id="1865165088">
              <w:marLeft w:val="0"/>
              <w:marRight w:val="0"/>
              <w:marTop w:val="0"/>
              <w:marBottom w:val="0"/>
              <w:divBdr>
                <w:top w:val="none" w:sz="0" w:space="0" w:color="auto"/>
                <w:left w:val="none" w:sz="0" w:space="0" w:color="auto"/>
                <w:bottom w:val="none" w:sz="0" w:space="0" w:color="auto"/>
                <w:right w:val="none" w:sz="0" w:space="0" w:color="auto"/>
              </w:divBdr>
            </w:div>
            <w:div w:id="1316641482">
              <w:marLeft w:val="0"/>
              <w:marRight w:val="0"/>
              <w:marTop w:val="0"/>
              <w:marBottom w:val="0"/>
              <w:divBdr>
                <w:top w:val="none" w:sz="0" w:space="0" w:color="auto"/>
                <w:left w:val="none" w:sz="0" w:space="0" w:color="auto"/>
                <w:bottom w:val="none" w:sz="0" w:space="0" w:color="auto"/>
                <w:right w:val="none" w:sz="0" w:space="0" w:color="auto"/>
              </w:divBdr>
            </w:div>
            <w:div w:id="1838183245">
              <w:marLeft w:val="0"/>
              <w:marRight w:val="0"/>
              <w:marTop w:val="0"/>
              <w:marBottom w:val="0"/>
              <w:divBdr>
                <w:top w:val="none" w:sz="0" w:space="0" w:color="auto"/>
                <w:left w:val="none" w:sz="0" w:space="0" w:color="auto"/>
                <w:bottom w:val="none" w:sz="0" w:space="0" w:color="auto"/>
                <w:right w:val="none" w:sz="0" w:space="0" w:color="auto"/>
              </w:divBdr>
            </w:div>
          </w:divsChild>
        </w:div>
        <w:div w:id="690568453">
          <w:marLeft w:val="0"/>
          <w:marRight w:val="0"/>
          <w:marTop w:val="0"/>
          <w:marBottom w:val="0"/>
          <w:divBdr>
            <w:top w:val="none" w:sz="0" w:space="0" w:color="auto"/>
            <w:left w:val="none" w:sz="0" w:space="0" w:color="auto"/>
            <w:bottom w:val="none" w:sz="0" w:space="0" w:color="auto"/>
            <w:right w:val="none" w:sz="0" w:space="0" w:color="auto"/>
          </w:divBdr>
          <w:divsChild>
            <w:div w:id="1983389589">
              <w:marLeft w:val="0"/>
              <w:marRight w:val="0"/>
              <w:marTop w:val="0"/>
              <w:marBottom w:val="0"/>
              <w:divBdr>
                <w:top w:val="none" w:sz="0" w:space="0" w:color="auto"/>
                <w:left w:val="none" w:sz="0" w:space="0" w:color="auto"/>
                <w:bottom w:val="none" w:sz="0" w:space="0" w:color="auto"/>
                <w:right w:val="none" w:sz="0" w:space="0" w:color="auto"/>
              </w:divBdr>
            </w:div>
            <w:div w:id="533347676">
              <w:marLeft w:val="0"/>
              <w:marRight w:val="0"/>
              <w:marTop w:val="0"/>
              <w:marBottom w:val="0"/>
              <w:divBdr>
                <w:top w:val="none" w:sz="0" w:space="0" w:color="auto"/>
                <w:left w:val="none" w:sz="0" w:space="0" w:color="auto"/>
                <w:bottom w:val="none" w:sz="0" w:space="0" w:color="auto"/>
                <w:right w:val="none" w:sz="0" w:space="0" w:color="auto"/>
              </w:divBdr>
            </w:div>
            <w:div w:id="504251093">
              <w:marLeft w:val="0"/>
              <w:marRight w:val="0"/>
              <w:marTop w:val="0"/>
              <w:marBottom w:val="0"/>
              <w:divBdr>
                <w:top w:val="none" w:sz="0" w:space="0" w:color="auto"/>
                <w:left w:val="none" w:sz="0" w:space="0" w:color="auto"/>
                <w:bottom w:val="none" w:sz="0" w:space="0" w:color="auto"/>
                <w:right w:val="none" w:sz="0" w:space="0" w:color="auto"/>
              </w:divBdr>
            </w:div>
            <w:div w:id="1949922467">
              <w:marLeft w:val="0"/>
              <w:marRight w:val="0"/>
              <w:marTop w:val="0"/>
              <w:marBottom w:val="0"/>
              <w:divBdr>
                <w:top w:val="none" w:sz="0" w:space="0" w:color="auto"/>
                <w:left w:val="none" w:sz="0" w:space="0" w:color="auto"/>
                <w:bottom w:val="none" w:sz="0" w:space="0" w:color="auto"/>
                <w:right w:val="none" w:sz="0" w:space="0" w:color="auto"/>
              </w:divBdr>
            </w:div>
          </w:divsChild>
        </w:div>
        <w:div w:id="2016879608">
          <w:marLeft w:val="0"/>
          <w:marRight w:val="0"/>
          <w:marTop w:val="0"/>
          <w:marBottom w:val="0"/>
          <w:divBdr>
            <w:top w:val="none" w:sz="0" w:space="0" w:color="auto"/>
            <w:left w:val="none" w:sz="0" w:space="0" w:color="auto"/>
            <w:bottom w:val="none" w:sz="0" w:space="0" w:color="auto"/>
            <w:right w:val="none" w:sz="0" w:space="0" w:color="auto"/>
          </w:divBdr>
        </w:div>
        <w:div w:id="2140761586">
          <w:marLeft w:val="0"/>
          <w:marRight w:val="0"/>
          <w:marTop w:val="0"/>
          <w:marBottom w:val="0"/>
          <w:divBdr>
            <w:top w:val="none" w:sz="0" w:space="0" w:color="auto"/>
            <w:left w:val="none" w:sz="0" w:space="0" w:color="auto"/>
            <w:bottom w:val="none" w:sz="0" w:space="0" w:color="auto"/>
            <w:right w:val="none" w:sz="0" w:space="0" w:color="auto"/>
          </w:divBdr>
        </w:div>
        <w:div w:id="251011057">
          <w:marLeft w:val="0"/>
          <w:marRight w:val="0"/>
          <w:marTop w:val="0"/>
          <w:marBottom w:val="0"/>
          <w:divBdr>
            <w:top w:val="none" w:sz="0" w:space="0" w:color="auto"/>
            <w:left w:val="none" w:sz="0" w:space="0" w:color="auto"/>
            <w:bottom w:val="none" w:sz="0" w:space="0" w:color="auto"/>
            <w:right w:val="none" w:sz="0" w:space="0" w:color="auto"/>
          </w:divBdr>
        </w:div>
        <w:div w:id="1681345955">
          <w:marLeft w:val="0"/>
          <w:marRight w:val="0"/>
          <w:marTop w:val="0"/>
          <w:marBottom w:val="0"/>
          <w:divBdr>
            <w:top w:val="none" w:sz="0" w:space="0" w:color="auto"/>
            <w:left w:val="none" w:sz="0" w:space="0" w:color="auto"/>
            <w:bottom w:val="none" w:sz="0" w:space="0" w:color="auto"/>
            <w:right w:val="none" w:sz="0" w:space="0" w:color="auto"/>
          </w:divBdr>
        </w:div>
        <w:div w:id="217404069">
          <w:marLeft w:val="0"/>
          <w:marRight w:val="0"/>
          <w:marTop w:val="0"/>
          <w:marBottom w:val="0"/>
          <w:divBdr>
            <w:top w:val="none" w:sz="0" w:space="0" w:color="auto"/>
            <w:left w:val="none" w:sz="0" w:space="0" w:color="auto"/>
            <w:bottom w:val="none" w:sz="0" w:space="0" w:color="auto"/>
            <w:right w:val="none" w:sz="0" w:space="0" w:color="auto"/>
          </w:divBdr>
        </w:div>
        <w:div w:id="801580327">
          <w:marLeft w:val="0"/>
          <w:marRight w:val="0"/>
          <w:marTop w:val="0"/>
          <w:marBottom w:val="0"/>
          <w:divBdr>
            <w:top w:val="none" w:sz="0" w:space="0" w:color="auto"/>
            <w:left w:val="none" w:sz="0" w:space="0" w:color="auto"/>
            <w:bottom w:val="none" w:sz="0" w:space="0" w:color="auto"/>
            <w:right w:val="none" w:sz="0" w:space="0" w:color="auto"/>
          </w:divBdr>
        </w:div>
        <w:div w:id="1346706744">
          <w:marLeft w:val="0"/>
          <w:marRight w:val="0"/>
          <w:marTop w:val="0"/>
          <w:marBottom w:val="0"/>
          <w:divBdr>
            <w:top w:val="none" w:sz="0" w:space="0" w:color="auto"/>
            <w:left w:val="none" w:sz="0" w:space="0" w:color="auto"/>
            <w:bottom w:val="none" w:sz="0" w:space="0" w:color="auto"/>
            <w:right w:val="none" w:sz="0" w:space="0" w:color="auto"/>
          </w:divBdr>
        </w:div>
        <w:div w:id="93599716">
          <w:marLeft w:val="0"/>
          <w:marRight w:val="0"/>
          <w:marTop w:val="0"/>
          <w:marBottom w:val="0"/>
          <w:divBdr>
            <w:top w:val="none" w:sz="0" w:space="0" w:color="auto"/>
            <w:left w:val="none" w:sz="0" w:space="0" w:color="auto"/>
            <w:bottom w:val="none" w:sz="0" w:space="0" w:color="auto"/>
            <w:right w:val="none" w:sz="0" w:space="0" w:color="auto"/>
          </w:divBdr>
        </w:div>
        <w:div w:id="1299147403">
          <w:marLeft w:val="0"/>
          <w:marRight w:val="0"/>
          <w:marTop w:val="0"/>
          <w:marBottom w:val="0"/>
          <w:divBdr>
            <w:top w:val="none" w:sz="0" w:space="0" w:color="auto"/>
            <w:left w:val="none" w:sz="0" w:space="0" w:color="auto"/>
            <w:bottom w:val="none" w:sz="0" w:space="0" w:color="auto"/>
            <w:right w:val="none" w:sz="0" w:space="0" w:color="auto"/>
          </w:divBdr>
        </w:div>
        <w:div w:id="499927351">
          <w:marLeft w:val="0"/>
          <w:marRight w:val="0"/>
          <w:marTop w:val="0"/>
          <w:marBottom w:val="0"/>
          <w:divBdr>
            <w:top w:val="none" w:sz="0" w:space="0" w:color="auto"/>
            <w:left w:val="none" w:sz="0" w:space="0" w:color="auto"/>
            <w:bottom w:val="none" w:sz="0" w:space="0" w:color="auto"/>
            <w:right w:val="none" w:sz="0" w:space="0" w:color="auto"/>
          </w:divBdr>
          <w:divsChild>
            <w:div w:id="2092703191">
              <w:marLeft w:val="0"/>
              <w:marRight w:val="0"/>
              <w:marTop w:val="0"/>
              <w:marBottom w:val="0"/>
              <w:divBdr>
                <w:top w:val="none" w:sz="0" w:space="0" w:color="auto"/>
                <w:left w:val="none" w:sz="0" w:space="0" w:color="auto"/>
                <w:bottom w:val="none" w:sz="0" w:space="0" w:color="auto"/>
                <w:right w:val="none" w:sz="0" w:space="0" w:color="auto"/>
              </w:divBdr>
            </w:div>
            <w:div w:id="1436827456">
              <w:marLeft w:val="0"/>
              <w:marRight w:val="0"/>
              <w:marTop w:val="0"/>
              <w:marBottom w:val="0"/>
              <w:divBdr>
                <w:top w:val="none" w:sz="0" w:space="0" w:color="auto"/>
                <w:left w:val="none" w:sz="0" w:space="0" w:color="auto"/>
                <w:bottom w:val="none" w:sz="0" w:space="0" w:color="auto"/>
                <w:right w:val="none" w:sz="0" w:space="0" w:color="auto"/>
              </w:divBdr>
            </w:div>
          </w:divsChild>
        </w:div>
        <w:div w:id="1807119669">
          <w:marLeft w:val="0"/>
          <w:marRight w:val="0"/>
          <w:marTop w:val="0"/>
          <w:marBottom w:val="0"/>
          <w:divBdr>
            <w:top w:val="none" w:sz="0" w:space="0" w:color="auto"/>
            <w:left w:val="none" w:sz="0" w:space="0" w:color="auto"/>
            <w:bottom w:val="none" w:sz="0" w:space="0" w:color="auto"/>
            <w:right w:val="none" w:sz="0" w:space="0" w:color="auto"/>
          </w:divBdr>
          <w:divsChild>
            <w:div w:id="1394622576">
              <w:marLeft w:val="0"/>
              <w:marRight w:val="0"/>
              <w:marTop w:val="0"/>
              <w:marBottom w:val="0"/>
              <w:divBdr>
                <w:top w:val="none" w:sz="0" w:space="0" w:color="auto"/>
                <w:left w:val="none" w:sz="0" w:space="0" w:color="auto"/>
                <w:bottom w:val="none" w:sz="0" w:space="0" w:color="auto"/>
                <w:right w:val="none" w:sz="0" w:space="0" w:color="auto"/>
              </w:divBdr>
            </w:div>
            <w:div w:id="636911518">
              <w:marLeft w:val="0"/>
              <w:marRight w:val="0"/>
              <w:marTop w:val="0"/>
              <w:marBottom w:val="0"/>
              <w:divBdr>
                <w:top w:val="none" w:sz="0" w:space="0" w:color="auto"/>
                <w:left w:val="none" w:sz="0" w:space="0" w:color="auto"/>
                <w:bottom w:val="none" w:sz="0" w:space="0" w:color="auto"/>
                <w:right w:val="none" w:sz="0" w:space="0" w:color="auto"/>
              </w:divBdr>
            </w:div>
            <w:div w:id="749278926">
              <w:marLeft w:val="0"/>
              <w:marRight w:val="0"/>
              <w:marTop w:val="0"/>
              <w:marBottom w:val="0"/>
              <w:divBdr>
                <w:top w:val="none" w:sz="0" w:space="0" w:color="auto"/>
                <w:left w:val="none" w:sz="0" w:space="0" w:color="auto"/>
                <w:bottom w:val="none" w:sz="0" w:space="0" w:color="auto"/>
                <w:right w:val="none" w:sz="0" w:space="0" w:color="auto"/>
              </w:divBdr>
            </w:div>
          </w:divsChild>
        </w:div>
        <w:div w:id="1018851867">
          <w:marLeft w:val="0"/>
          <w:marRight w:val="0"/>
          <w:marTop w:val="0"/>
          <w:marBottom w:val="0"/>
          <w:divBdr>
            <w:top w:val="none" w:sz="0" w:space="0" w:color="auto"/>
            <w:left w:val="none" w:sz="0" w:space="0" w:color="auto"/>
            <w:bottom w:val="none" w:sz="0" w:space="0" w:color="auto"/>
            <w:right w:val="none" w:sz="0" w:space="0" w:color="auto"/>
          </w:divBdr>
          <w:divsChild>
            <w:div w:id="396976080">
              <w:marLeft w:val="0"/>
              <w:marRight w:val="0"/>
              <w:marTop w:val="0"/>
              <w:marBottom w:val="0"/>
              <w:divBdr>
                <w:top w:val="none" w:sz="0" w:space="0" w:color="auto"/>
                <w:left w:val="none" w:sz="0" w:space="0" w:color="auto"/>
                <w:bottom w:val="none" w:sz="0" w:space="0" w:color="auto"/>
                <w:right w:val="none" w:sz="0" w:space="0" w:color="auto"/>
              </w:divBdr>
            </w:div>
            <w:div w:id="1512452474">
              <w:marLeft w:val="0"/>
              <w:marRight w:val="0"/>
              <w:marTop w:val="0"/>
              <w:marBottom w:val="0"/>
              <w:divBdr>
                <w:top w:val="none" w:sz="0" w:space="0" w:color="auto"/>
                <w:left w:val="none" w:sz="0" w:space="0" w:color="auto"/>
                <w:bottom w:val="none" w:sz="0" w:space="0" w:color="auto"/>
                <w:right w:val="none" w:sz="0" w:space="0" w:color="auto"/>
              </w:divBdr>
            </w:div>
          </w:divsChild>
        </w:div>
        <w:div w:id="1917085453">
          <w:marLeft w:val="0"/>
          <w:marRight w:val="0"/>
          <w:marTop w:val="0"/>
          <w:marBottom w:val="0"/>
          <w:divBdr>
            <w:top w:val="none" w:sz="0" w:space="0" w:color="auto"/>
            <w:left w:val="none" w:sz="0" w:space="0" w:color="auto"/>
            <w:bottom w:val="none" w:sz="0" w:space="0" w:color="auto"/>
            <w:right w:val="none" w:sz="0" w:space="0" w:color="auto"/>
          </w:divBdr>
          <w:divsChild>
            <w:div w:id="55320078">
              <w:marLeft w:val="0"/>
              <w:marRight w:val="0"/>
              <w:marTop w:val="0"/>
              <w:marBottom w:val="0"/>
              <w:divBdr>
                <w:top w:val="none" w:sz="0" w:space="0" w:color="auto"/>
                <w:left w:val="none" w:sz="0" w:space="0" w:color="auto"/>
                <w:bottom w:val="none" w:sz="0" w:space="0" w:color="auto"/>
                <w:right w:val="none" w:sz="0" w:space="0" w:color="auto"/>
              </w:divBdr>
            </w:div>
            <w:div w:id="378284884">
              <w:marLeft w:val="0"/>
              <w:marRight w:val="0"/>
              <w:marTop w:val="0"/>
              <w:marBottom w:val="0"/>
              <w:divBdr>
                <w:top w:val="none" w:sz="0" w:space="0" w:color="auto"/>
                <w:left w:val="none" w:sz="0" w:space="0" w:color="auto"/>
                <w:bottom w:val="none" w:sz="0" w:space="0" w:color="auto"/>
                <w:right w:val="none" w:sz="0" w:space="0" w:color="auto"/>
              </w:divBdr>
            </w:div>
            <w:div w:id="628510163">
              <w:marLeft w:val="0"/>
              <w:marRight w:val="0"/>
              <w:marTop w:val="0"/>
              <w:marBottom w:val="0"/>
              <w:divBdr>
                <w:top w:val="none" w:sz="0" w:space="0" w:color="auto"/>
                <w:left w:val="none" w:sz="0" w:space="0" w:color="auto"/>
                <w:bottom w:val="none" w:sz="0" w:space="0" w:color="auto"/>
                <w:right w:val="none" w:sz="0" w:space="0" w:color="auto"/>
              </w:divBdr>
            </w:div>
            <w:div w:id="585304744">
              <w:marLeft w:val="0"/>
              <w:marRight w:val="0"/>
              <w:marTop w:val="0"/>
              <w:marBottom w:val="0"/>
              <w:divBdr>
                <w:top w:val="none" w:sz="0" w:space="0" w:color="auto"/>
                <w:left w:val="none" w:sz="0" w:space="0" w:color="auto"/>
                <w:bottom w:val="none" w:sz="0" w:space="0" w:color="auto"/>
                <w:right w:val="none" w:sz="0" w:space="0" w:color="auto"/>
              </w:divBdr>
            </w:div>
            <w:div w:id="22558603">
              <w:marLeft w:val="0"/>
              <w:marRight w:val="0"/>
              <w:marTop w:val="0"/>
              <w:marBottom w:val="0"/>
              <w:divBdr>
                <w:top w:val="none" w:sz="0" w:space="0" w:color="auto"/>
                <w:left w:val="none" w:sz="0" w:space="0" w:color="auto"/>
                <w:bottom w:val="none" w:sz="0" w:space="0" w:color="auto"/>
                <w:right w:val="none" w:sz="0" w:space="0" w:color="auto"/>
              </w:divBdr>
            </w:div>
          </w:divsChild>
        </w:div>
        <w:div w:id="655452259">
          <w:marLeft w:val="0"/>
          <w:marRight w:val="0"/>
          <w:marTop w:val="0"/>
          <w:marBottom w:val="0"/>
          <w:divBdr>
            <w:top w:val="none" w:sz="0" w:space="0" w:color="auto"/>
            <w:left w:val="none" w:sz="0" w:space="0" w:color="auto"/>
            <w:bottom w:val="none" w:sz="0" w:space="0" w:color="auto"/>
            <w:right w:val="none" w:sz="0" w:space="0" w:color="auto"/>
          </w:divBdr>
          <w:divsChild>
            <w:div w:id="2105370950">
              <w:marLeft w:val="0"/>
              <w:marRight w:val="0"/>
              <w:marTop w:val="0"/>
              <w:marBottom w:val="0"/>
              <w:divBdr>
                <w:top w:val="none" w:sz="0" w:space="0" w:color="auto"/>
                <w:left w:val="none" w:sz="0" w:space="0" w:color="auto"/>
                <w:bottom w:val="none" w:sz="0" w:space="0" w:color="auto"/>
                <w:right w:val="none" w:sz="0" w:space="0" w:color="auto"/>
              </w:divBdr>
            </w:div>
            <w:div w:id="1485316899">
              <w:marLeft w:val="0"/>
              <w:marRight w:val="0"/>
              <w:marTop w:val="0"/>
              <w:marBottom w:val="0"/>
              <w:divBdr>
                <w:top w:val="none" w:sz="0" w:space="0" w:color="auto"/>
                <w:left w:val="none" w:sz="0" w:space="0" w:color="auto"/>
                <w:bottom w:val="none" w:sz="0" w:space="0" w:color="auto"/>
                <w:right w:val="none" w:sz="0" w:space="0" w:color="auto"/>
              </w:divBdr>
            </w:div>
            <w:div w:id="278147051">
              <w:marLeft w:val="0"/>
              <w:marRight w:val="0"/>
              <w:marTop w:val="0"/>
              <w:marBottom w:val="0"/>
              <w:divBdr>
                <w:top w:val="none" w:sz="0" w:space="0" w:color="auto"/>
                <w:left w:val="none" w:sz="0" w:space="0" w:color="auto"/>
                <w:bottom w:val="none" w:sz="0" w:space="0" w:color="auto"/>
                <w:right w:val="none" w:sz="0" w:space="0" w:color="auto"/>
              </w:divBdr>
            </w:div>
            <w:div w:id="505904278">
              <w:marLeft w:val="0"/>
              <w:marRight w:val="0"/>
              <w:marTop w:val="0"/>
              <w:marBottom w:val="0"/>
              <w:divBdr>
                <w:top w:val="none" w:sz="0" w:space="0" w:color="auto"/>
                <w:left w:val="none" w:sz="0" w:space="0" w:color="auto"/>
                <w:bottom w:val="none" w:sz="0" w:space="0" w:color="auto"/>
                <w:right w:val="none" w:sz="0" w:space="0" w:color="auto"/>
              </w:divBdr>
            </w:div>
          </w:divsChild>
        </w:div>
        <w:div w:id="901252645">
          <w:marLeft w:val="0"/>
          <w:marRight w:val="0"/>
          <w:marTop w:val="0"/>
          <w:marBottom w:val="0"/>
          <w:divBdr>
            <w:top w:val="none" w:sz="0" w:space="0" w:color="auto"/>
            <w:left w:val="none" w:sz="0" w:space="0" w:color="auto"/>
            <w:bottom w:val="none" w:sz="0" w:space="0" w:color="auto"/>
            <w:right w:val="none" w:sz="0" w:space="0" w:color="auto"/>
          </w:divBdr>
          <w:divsChild>
            <w:div w:id="440223517">
              <w:marLeft w:val="0"/>
              <w:marRight w:val="0"/>
              <w:marTop w:val="0"/>
              <w:marBottom w:val="0"/>
              <w:divBdr>
                <w:top w:val="none" w:sz="0" w:space="0" w:color="auto"/>
                <w:left w:val="none" w:sz="0" w:space="0" w:color="auto"/>
                <w:bottom w:val="none" w:sz="0" w:space="0" w:color="auto"/>
                <w:right w:val="none" w:sz="0" w:space="0" w:color="auto"/>
              </w:divBdr>
            </w:div>
          </w:divsChild>
        </w:div>
        <w:div w:id="1781800050">
          <w:marLeft w:val="0"/>
          <w:marRight w:val="0"/>
          <w:marTop w:val="0"/>
          <w:marBottom w:val="0"/>
          <w:divBdr>
            <w:top w:val="none" w:sz="0" w:space="0" w:color="auto"/>
            <w:left w:val="none" w:sz="0" w:space="0" w:color="auto"/>
            <w:bottom w:val="none" w:sz="0" w:space="0" w:color="auto"/>
            <w:right w:val="none" w:sz="0" w:space="0" w:color="auto"/>
          </w:divBdr>
          <w:divsChild>
            <w:div w:id="2038971206">
              <w:marLeft w:val="0"/>
              <w:marRight w:val="0"/>
              <w:marTop w:val="0"/>
              <w:marBottom w:val="0"/>
              <w:divBdr>
                <w:top w:val="none" w:sz="0" w:space="0" w:color="auto"/>
                <w:left w:val="none" w:sz="0" w:space="0" w:color="auto"/>
                <w:bottom w:val="none" w:sz="0" w:space="0" w:color="auto"/>
                <w:right w:val="none" w:sz="0" w:space="0" w:color="auto"/>
              </w:divBdr>
            </w:div>
            <w:div w:id="1945460819">
              <w:marLeft w:val="0"/>
              <w:marRight w:val="0"/>
              <w:marTop w:val="0"/>
              <w:marBottom w:val="0"/>
              <w:divBdr>
                <w:top w:val="none" w:sz="0" w:space="0" w:color="auto"/>
                <w:left w:val="none" w:sz="0" w:space="0" w:color="auto"/>
                <w:bottom w:val="none" w:sz="0" w:space="0" w:color="auto"/>
                <w:right w:val="none" w:sz="0" w:space="0" w:color="auto"/>
              </w:divBdr>
            </w:div>
            <w:div w:id="566886785">
              <w:marLeft w:val="0"/>
              <w:marRight w:val="0"/>
              <w:marTop w:val="0"/>
              <w:marBottom w:val="0"/>
              <w:divBdr>
                <w:top w:val="none" w:sz="0" w:space="0" w:color="auto"/>
                <w:left w:val="none" w:sz="0" w:space="0" w:color="auto"/>
                <w:bottom w:val="none" w:sz="0" w:space="0" w:color="auto"/>
                <w:right w:val="none" w:sz="0" w:space="0" w:color="auto"/>
              </w:divBdr>
            </w:div>
            <w:div w:id="747652934">
              <w:marLeft w:val="0"/>
              <w:marRight w:val="0"/>
              <w:marTop w:val="0"/>
              <w:marBottom w:val="0"/>
              <w:divBdr>
                <w:top w:val="none" w:sz="0" w:space="0" w:color="auto"/>
                <w:left w:val="none" w:sz="0" w:space="0" w:color="auto"/>
                <w:bottom w:val="none" w:sz="0" w:space="0" w:color="auto"/>
                <w:right w:val="none" w:sz="0" w:space="0" w:color="auto"/>
              </w:divBdr>
            </w:div>
          </w:divsChild>
        </w:div>
        <w:div w:id="1012760170">
          <w:marLeft w:val="0"/>
          <w:marRight w:val="0"/>
          <w:marTop w:val="0"/>
          <w:marBottom w:val="0"/>
          <w:divBdr>
            <w:top w:val="none" w:sz="0" w:space="0" w:color="auto"/>
            <w:left w:val="none" w:sz="0" w:space="0" w:color="auto"/>
            <w:bottom w:val="none" w:sz="0" w:space="0" w:color="auto"/>
            <w:right w:val="none" w:sz="0" w:space="0" w:color="auto"/>
          </w:divBdr>
          <w:divsChild>
            <w:div w:id="1292521094">
              <w:marLeft w:val="0"/>
              <w:marRight w:val="0"/>
              <w:marTop w:val="0"/>
              <w:marBottom w:val="0"/>
              <w:divBdr>
                <w:top w:val="none" w:sz="0" w:space="0" w:color="auto"/>
                <w:left w:val="none" w:sz="0" w:space="0" w:color="auto"/>
                <w:bottom w:val="none" w:sz="0" w:space="0" w:color="auto"/>
                <w:right w:val="none" w:sz="0" w:space="0" w:color="auto"/>
              </w:divBdr>
            </w:div>
            <w:div w:id="488399782">
              <w:marLeft w:val="0"/>
              <w:marRight w:val="0"/>
              <w:marTop w:val="0"/>
              <w:marBottom w:val="0"/>
              <w:divBdr>
                <w:top w:val="none" w:sz="0" w:space="0" w:color="auto"/>
                <w:left w:val="none" w:sz="0" w:space="0" w:color="auto"/>
                <w:bottom w:val="none" w:sz="0" w:space="0" w:color="auto"/>
                <w:right w:val="none" w:sz="0" w:space="0" w:color="auto"/>
              </w:divBdr>
            </w:div>
            <w:div w:id="302078495">
              <w:marLeft w:val="0"/>
              <w:marRight w:val="0"/>
              <w:marTop w:val="0"/>
              <w:marBottom w:val="0"/>
              <w:divBdr>
                <w:top w:val="none" w:sz="0" w:space="0" w:color="auto"/>
                <w:left w:val="none" w:sz="0" w:space="0" w:color="auto"/>
                <w:bottom w:val="none" w:sz="0" w:space="0" w:color="auto"/>
                <w:right w:val="none" w:sz="0" w:space="0" w:color="auto"/>
              </w:divBdr>
            </w:div>
            <w:div w:id="215967899">
              <w:marLeft w:val="0"/>
              <w:marRight w:val="0"/>
              <w:marTop w:val="0"/>
              <w:marBottom w:val="0"/>
              <w:divBdr>
                <w:top w:val="none" w:sz="0" w:space="0" w:color="auto"/>
                <w:left w:val="none" w:sz="0" w:space="0" w:color="auto"/>
                <w:bottom w:val="none" w:sz="0" w:space="0" w:color="auto"/>
                <w:right w:val="none" w:sz="0" w:space="0" w:color="auto"/>
              </w:divBdr>
            </w:div>
            <w:div w:id="1504784149">
              <w:marLeft w:val="0"/>
              <w:marRight w:val="0"/>
              <w:marTop w:val="0"/>
              <w:marBottom w:val="0"/>
              <w:divBdr>
                <w:top w:val="none" w:sz="0" w:space="0" w:color="auto"/>
                <w:left w:val="none" w:sz="0" w:space="0" w:color="auto"/>
                <w:bottom w:val="none" w:sz="0" w:space="0" w:color="auto"/>
                <w:right w:val="none" w:sz="0" w:space="0" w:color="auto"/>
              </w:divBdr>
            </w:div>
          </w:divsChild>
        </w:div>
        <w:div w:id="519272051">
          <w:marLeft w:val="0"/>
          <w:marRight w:val="0"/>
          <w:marTop w:val="0"/>
          <w:marBottom w:val="0"/>
          <w:divBdr>
            <w:top w:val="none" w:sz="0" w:space="0" w:color="auto"/>
            <w:left w:val="none" w:sz="0" w:space="0" w:color="auto"/>
            <w:bottom w:val="none" w:sz="0" w:space="0" w:color="auto"/>
            <w:right w:val="none" w:sz="0" w:space="0" w:color="auto"/>
          </w:divBdr>
          <w:divsChild>
            <w:div w:id="226652969">
              <w:marLeft w:val="0"/>
              <w:marRight w:val="0"/>
              <w:marTop w:val="0"/>
              <w:marBottom w:val="0"/>
              <w:divBdr>
                <w:top w:val="none" w:sz="0" w:space="0" w:color="auto"/>
                <w:left w:val="none" w:sz="0" w:space="0" w:color="auto"/>
                <w:bottom w:val="none" w:sz="0" w:space="0" w:color="auto"/>
                <w:right w:val="none" w:sz="0" w:space="0" w:color="auto"/>
              </w:divBdr>
            </w:div>
          </w:divsChild>
        </w:div>
        <w:div w:id="340086021">
          <w:marLeft w:val="0"/>
          <w:marRight w:val="0"/>
          <w:marTop w:val="0"/>
          <w:marBottom w:val="0"/>
          <w:divBdr>
            <w:top w:val="none" w:sz="0" w:space="0" w:color="auto"/>
            <w:left w:val="none" w:sz="0" w:space="0" w:color="auto"/>
            <w:bottom w:val="none" w:sz="0" w:space="0" w:color="auto"/>
            <w:right w:val="none" w:sz="0" w:space="0" w:color="auto"/>
          </w:divBdr>
          <w:divsChild>
            <w:div w:id="1806702154">
              <w:marLeft w:val="0"/>
              <w:marRight w:val="0"/>
              <w:marTop w:val="0"/>
              <w:marBottom w:val="0"/>
              <w:divBdr>
                <w:top w:val="none" w:sz="0" w:space="0" w:color="auto"/>
                <w:left w:val="none" w:sz="0" w:space="0" w:color="auto"/>
                <w:bottom w:val="none" w:sz="0" w:space="0" w:color="auto"/>
                <w:right w:val="none" w:sz="0" w:space="0" w:color="auto"/>
              </w:divBdr>
            </w:div>
            <w:div w:id="349576351">
              <w:marLeft w:val="0"/>
              <w:marRight w:val="0"/>
              <w:marTop w:val="0"/>
              <w:marBottom w:val="0"/>
              <w:divBdr>
                <w:top w:val="none" w:sz="0" w:space="0" w:color="auto"/>
                <w:left w:val="none" w:sz="0" w:space="0" w:color="auto"/>
                <w:bottom w:val="none" w:sz="0" w:space="0" w:color="auto"/>
                <w:right w:val="none" w:sz="0" w:space="0" w:color="auto"/>
              </w:divBdr>
            </w:div>
            <w:div w:id="134612288">
              <w:marLeft w:val="0"/>
              <w:marRight w:val="0"/>
              <w:marTop w:val="0"/>
              <w:marBottom w:val="0"/>
              <w:divBdr>
                <w:top w:val="none" w:sz="0" w:space="0" w:color="auto"/>
                <w:left w:val="none" w:sz="0" w:space="0" w:color="auto"/>
                <w:bottom w:val="none" w:sz="0" w:space="0" w:color="auto"/>
                <w:right w:val="none" w:sz="0" w:space="0" w:color="auto"/>
              </w:divBdr>
            </w:div>
            <w:div w:id="1675571294">
              <w:marLeft w:val="0"/>
              <w:marRight w:val="0"/>
              <w:marTop w:val="0"/>
              <w:marBottom w:val="0"/>
              <w:divBdr>
                <w:top w:val="none" w:sz="0" w:space="0" w:color="auto"/>
                <w:left w:val="none" w:sz="0" w:space="0" w:color="auto"/>
                <w:bottom w:val="none" w:sz="0" w:space="0" w:color="auto"/>
                <w:right w:val="none" w:sz="0" w:space="0" w:color="auto"/>
              </w:divBdr>
            </w:div>
          </w:divsChild>
        </w:div>
        <w:div w:id="1235123486">
          <w:marLeft w:val="0"/>
          <w:marRight w:val="0"/>
          <w:marTop w:val="0"/>
          <w:marBottom w:val="0"/>
          <w:divBdr>
            <w:top w:val="none" w:sz="0" w:space="0" w:color="auto"/>
            <w:left w:val="none" w:sz="0" w:space="0" w:color="auto"/>
            <w:bottom w:val="none" w:sz="0" w:space="0" w:color="auto"/>
            <w:right w:val="none" w:sz="0" w:space="0" w:color="auto"/>
          </w:divBdr>
          <w:divsChild>
            <w:div w:id="1648850827">
              <w:marLeft w:val="0"/>
              <w:marRight w:val="0"/>
              <w:marTop w:val="0"/>
              <w:marBottom w:val="0"/>
              <w:divBdr>
                <w:top w:val="none" w:sz="0" w:space="0" w:color="auto"/>
                <w:left w:val="none" w:sz="0" w:space="0" w:color="auto"/>
                <w:bottom w:val="none" w:sz="0" w:space="0" w:color="auto"/>
                <w:right w:val="none" w:sz="0" w:space="0" w:color="auto"/>
              </w:divBdr>
            </w:div>
          </w:divsChild>
        </w:div>
        <w:div w:id="1355619153">
          <w:marLeft w:val="0"/>
          <w:marRight w:val="0"/>
          <w:marTop w:val="0"/>
          <w:marBottom w:val="0"/>
          <w:divBdr>
            <w:top w:val="none" w:sz="0" w:space="0" w:color="auto"/>
            <w:left w:val="none" w:sz="0" w:space="0" w:color="auto"/>
            <w:bottom w:val="none" w:sz="0" w:space="0" w:color="auto"/>
            <w:right w:val="none" w:sz="0" w:space="0" w:color="auto"/>
          </w:divBdr>
          <w:divsChild>
            <w:div w:id="1173955210">
              <w:marLeft w:val="0"/>
              <w:marRight w:val="0"/>
              <w:marTop w:val="0"/>
              <w:marBottom w:val="0"/>
              <w:divBdr>
                <w:top w:val="none" w:sz="0" w:space="0" w:color="auto"/>
                <w:left w:val="none" w:sz="0" w:space="0" w:color="auto"/>
                <w:bottom w:val="none" w:sz="0" w:space="0" w:color="auto"/>
                <w:right w:val="none" w:sz="0" w:space="0" w:color="auto"/>
              </w:divBdr>
            </w:div>
            <w:div w:id="201752163">
              <w:marLeft w:val="0"/>
              <w:marRight w:val="0"/>
              <w:marTop w:val="0"/>
              <w:marBottom w:val="0"/>
              <w:divBdr>
                <w:top w:val="none" w:sz="0" w:space="0" w:color="auto"/>
                <w:left w:val="none" w:sz="0" w:space="0" w:color="auto"/>
                <w:bottom w:val="none" w:sz="0" w:space="0" w:color="auto"/>
                <w:right w:val="none" w:sz="0" w:space="0" w:color="auto"/>
              </w:divBdr>
            </w:div>
          </w:divsChild>
        </w:div>
        <w:div w:id="1014916395">
          <w:marLeft w:val="0"/>
          <w:marRight w:val="0"/>
          <w:marTop w:val="0"/>
          <w:marBottom w:val="0"/>
          <w:divBdr>
            <w:top w:val="none" w:sz="0" w:space="0" w:color="auto"/>
            <w:left w:val="none" w:sz="0" w:space="0" w:color="auto"/>
            <w:bottom w:val="none" w:sz="0" w:space="0" w:color="auto"/>
            <w:right w:val="none" w:sz="0" w:space="0" w:color="auto"/>
          </w:divBdr>
          <w:divsChild>
            <w:div w:id="690451582">
              <w:marLeft w:val="-75"/>
              <w:marRight w:val="0"/>
              <w:marTop w:val="30"/>
              <w:marBottom w:val="30"/>
              <w:divBdr>
                <w:top w:val="none" w:sz="0" w:space="0" w:color="auto"/>
                <w:left w:val="none" w:sz="0" w:space="0" w:color="auto"/>
                <w:bottom w:val="none" w:sz="0" w:space="0" w:color="auto"/>
                <w:right w:val="none" w:sz="0" w:space="0" w:color="auto"/>
              </w:divBdr>
              <w:divsChild>
                <w:div w:id="743189614">
                  <w:marLeft w:val="0"/>
                  <w:marRight w:val="0"/>
                  <w:marTop w:val="0"/>
                  <w:marBottom w:val="0"/>
                  <w:divBdr>
                    <w:top w:val="none" w:sz="0" w:space="0" w:color="auto"/>
                    <w:left w:val="none" w:sz="0" w:space="0" w:color="auto"/>
                    <w:bottom w:val="none" w:sz="0" w:space="0" w:color="auto"/>
                    <w:right w:val="none" w:sz="0" w:space="0" w:color="auto"/>
                  </w:divBdr>
                  <w:divsChild>
                    <w:div w:id="21831563">
                      <w:marLeft w:val="0"/>
                      <w:marRight w:val="0"/>
                      <w:marTop w:val="0"/>
                      <w:marBottom w:val="0"/>
                      <w:divBdr>
                        <w:top w:val="none" w:sz="0" w:space="0" w:color="auto"/>
                        <w:left w:val="none" w:sz="0" w:space="0" w:color="auto"/>
                        <w:bottom w:val="none" w:sz="0" w:space="0" w:color="auto"/>
                        <w:right w:val="none" w:sz="0" w:space="0" w:color="auto"/>
                      </w:divBdr>
                    </w:div>
                  </w:divsChild>
                </w:div>
                <w:div w:id="1535994816">
                  <w:marLeft w:val="0"/>
                  <w:marRight w:val="0"/>
                  <w:marTop w:val="0"/>
                  <w:marBottom w:val="0"/>
                  <w:divBdr>
                    <w:top w:val="none" w:sz="0" w:space="0" w:color="auto"/>
                    <w:left w:val="none" w:sz="0" w:space="0" w:color="auto"/>
                    <w:bottom w:val="none" w:sz="0" w:space="0" w:color="auto"/>
                    <w:right w:val="none" w:sz="0" w:space="0" w:color="auto"/>
                  </w:divBdr>
                  <w:divsChild>
                    <w:div w:id="2071344504">
                      <w:marLeft w:val="0"/>
                      <w:marRight w:val="0"/>
                      <w:marTop w:val="0"/>
                      <w:marBottom w:val="0"/>
                      <w:divBdr>
                        <w:top w:val="none" w:sz="0" w:space="0" w:color="auto"/>
                        <w:left w:val="none" w:sz="0" w:space="0" w:color="auto"/>
                        <w:bottom w:val="none" w:sz="0" w:space="0" w:color="auto"/>
                        <w:right w:val="none" w:sz="0" w:space="0" w:color="auto"/>
                      </w:divBdr>
                    </w:div>
                  </w:divsChild>
                </w:div>
                <w:div w:id="541014765">
                  <w:marLeft w:val="0"/>
                  <w:marRight w:val="0"/>
                  <w:marTop w:val="0"/>
                  <w:marBottom w:val="0"/>
                  <w:divBdr>
                    <w:top w:val="none" w:sz="0" w:space="0" w:color="auto"/>
                    <w:left w:val="none" w:sz="0" w:space="0" w:color="auto"/>
                    <w:bottom w:val="none" w:sz="0" w:space="0" w:color="auto"/>
                    <w:right w:val="none" w:sz="0" w:space="0" w:color="auto"/>
                  </w:divBdr>
                  <w:divsChild>
                    <w:div w:id="1010108230">
                      <w:marLeft w:val="0"/>
                      <w:marRight w:val="0"/>
                      <w:marTop w:val="0"/>
                      <w:marBottom w:val="0"/>
                      <w:divBdr>
                        <w:top w:val="none" w:sz="0" w:space="0" w:color="auto"/>
                        <w:left w:val="none" w:sz="0" w:space="0" w:color="auto"/>
                        <w:bottom w:val="none" w:sz="0" w:space="0" w:color="auto"/>
                        <w:right w:val="none" w:sz="0" w:space="0" w:color="auto"/>
                      </w:divBdr>
                    </w:div>
                  </w:divsChild>
                </w:div>
                <w:div w:id="1088884718">
                  <w:marLeft w:val="0"/>
                  <w:marRight w:val="0"/>
                  <w:marTop w:val="0"/>
                  <w:marBottom w:val="0"/>
                  <w:divBdr>
                    <w:top w:val="none" w:sz="0" w:space="0" w:color="auto"/>
                    <w:left w:val="none" w:sz="0" w:space="0" w:color="auto"/>
                    <w:bottom w:val="none" w:sz="0" w:space="0" w:color="auto"/>
                    <w:right w:val="none" w:sz="0" w:space="0" w:color="auto"/>
                  </w:divBdr>
                  <w:divsChild>
                    <w:div w:id="623511441">
                      <w:marLeft w:val="0"/>
                      <w:marRight w:val="0"/>
                      <w:marTop w:val="0"/>
                      <w:marBottom w:val="0"/>
                      <w:divBdr>
                        <w:top w:val="none" w:sz="0" w:space="0" w:color="auto"/>
                        <w:left w:val="none" w:sz="0" w:space="0" w:color="auto"/>
                        <w:bottom w:val="none" w:sz="0" w:space="0" w:color="auto"/>
                        <w:right w:val="none" w:sz="0" w:space="0" w:color="auto"/>
                      </w:divBdr>
                    </w:div>
                  </w:divsChild>
                </w:div>
                <w:div w:id="1239444593">
                  <w:marLeft w:val="0"/>
                  <w:marRight w:val="0"/>
                  <w:marTop w:val="0"/>
                  <w:marBottom w:val="0"/>
                  <w:divBdr>
                    <w:top w:val="none" w:sz="0" w:space="0" w:color="auto"/>
                    <w:left w:val="none" w:sz="0" w:space="0" w:color="auto"/>
                    <w:bottom w:val="none" w:sz="0" w:space="0" w:color="auto"/>
                    <w:right w:val="none" w:sz="0" w:space="0" w:color="auto"/>
                  </w:divBdr>
                  <w:divsChild>
                    <w:div w:id="1499349575">
                      <w:marLeft w:val="0"/>
                      <w:marRight w:val="0"/>
                      <w:marTop w:val="0"/>
                      <w:marBottom w:val="0"/>
                      <w:divBdr>
                        <w:top w:val="none" w:sz="0" w:space="0" w:color="auto"/>
                        <w:left w:val="none" w:sz="0" w:space="0" w:color="auto"/>
                        <w:bottom w:val="none" w:sz="0" w:space="0" w:color="auto"/>
                        <w:right w:val="none" w:sz="0" w:space="0" w:color="auto"/>
                      </w:divBdr>
                    </w:div>
                  </w:divsChild>
                </w:div>
                <w:div w:id="627667626">
                  <w:marLeft w:val="0"/>
                  <w:marRight w:val="0"/>
                  <w:marTop w:val="0"/>
                  <w:marBottom w:val="0"/>
                  <w:divBdr>
                    <w:top w:val="none" w:sz="0" w:space="0" w:color="auto"/>
                    <w:left w:val="none" w:sz="0" w:space="0" w:color="auto"/>
                    <w:bottom w:val="none" w:sz="0" w:space="0" w:color="auto"/>
                    <w:right w:val="none" w:sz="0" w:space="0" w:color="auto"/>
                  </w:divBdr>
                  <w:divsChild>
                    <w:div w:id="1654290608">
                      <w:marLeft w:val="0"/>
                      <w:marRight w:val="0"/>
                      <w:marTop w:val="0"/>
                      <w:marBottom w:val="0"/>
                      <w:divBdr>
                        <w:top w:val="none" w:sz="0" w:space="0" w:color="auto"/>
                        <w:left w:val="none" w:sz="0" w:space="0" w:color="auto"/>
                        <w:bottom w:val="none" w:sz="0" w:space="0" w:color="auto"/>
                        <w:right w:val="none" w:sz="0" w:space="0" w:color="auto"/>
                      </w:divBdr>
                    </w:div>
                  </w:divsChild>
                </w:div>
                <w:div w:id="1610889519">
                  <w:marLeft w:val="0"/>
                  <w:marRight w:val="0"/>
                  <w:marTop w:val="0"/>
                  <w:marBottom w:val="0"/>
                  <w:divBdr>
                    <w:top w:val="none" w:sz="0" w:space="0" w:color="auto"/>
                    <w:left w:val="none" w:sz="0" w:space="0" w:color="auto"/>
                    <w:bottom w:val="none" w:sz="0" w:space="0" w:color="auto"/>
                    <w:right w:val="none" w:sz="0" w:space="0" w:color="auto"/>
                  </w:divBdr>
                  <w:divsChild>
                    <w:div w:id="323582236">
                      <w:marLeft w:val="0"/>
                      <w:marRight w:val="0"/>
                      <w:marTop w:val="0"/>
                      <w:marBottom w:val="0"/>
                      <w:divBdr>
                        <w:top w:val="none" w:sz="0" w:space="0" w:color="auto"/>
                        <w:left w:val="none" w:sz="0" w:space="0" w:color="auto"/>
                        <w:bottom w:val="none" w:sz="0" w:space="0" w:color="auto"/>
                        <w:right w:val="none" w:sz="0" w:space="0" w:color="auto"/>
                      </w:divBdr>
                    </w:div>
                  </w:divsChild>
                </w:div>
                <w:div w:id="1036005343">
                  <w:marLeft w:val="0"/>
                  <w:marRight w:val="0"/>
                  <w:marTop w:val="0"/>
                  <w:marBottom w:val="0"/>
                  <w:divBdr>
                    <w:top w:val="none" w:sz="0" w:space="0" w:color="auto"/>
                    <w:left w:val="none" w:sz="0" w:space="0" w:color="auto"/>
                    <w:bottom w:val="none" w:sz="0" w:space="0" w:color="auto"/>
                    <w:right w:val="none" w:sz="0" w:space="0" w:color="auto"/>
                  </w:divBdr>
                  <w:divsChild>
                    <w:div w:id="1224559019">
                      <w:marLeft w:val="0"/>
                      <w:marRight w:val="0"/>
                      <w:marTop w:val="0"/>
                      <w:marBottom w:val="0"/>
                      <w:divBdr>
                        <w:top w:val="none" w:sz="0" w:space="0" w:color="auto"/>
                        <w:left w:val="none" w:sz="0" w:space="0" w:color="auto"/>
                        <w:bottom w:val="none" w:sz="0" w:space="0" w:color="auto"/>
                        <w:right w:val="none" w:sz="0" w:space="0" w:color="auto"/>
                      </w:divBdr>
                    </w:div>
                    <w:div w:id="1089698207">
                      <w:marLeft w:val="0"/>
                      <w:marRight w:val="0"/>
                      <w:marTop w:val="0"/>
                      <w:marBottom w:val="0"/>
                      <w:divBdr>
                        <w:top w:val="none" w:sz="0" w:space="0" w:color="auto"/>
                        <w:left w:val="none" w:sz="0" w:space="0" w:color="auto"/>
                        <w:bottom w:val="none" w:sz="0" w:space="0" w:color="auto"/>
                        <w:right w:val="none" w:sz="0" w:space="0" w:color="auto"/>
                      </w:divBdr>
                    </w:div>
                    <w:div w:id="953711956">
                      <w:marLeft w:val="0"/>
                      <w:marRight w:val="0"/>
                      <w:marTop w:val="0"/>
                      <w:marBottom w:val="0"/>
                      <w:divBdr>
                        <w:top w:val="none" w:sz="0" w:space="0" w:color="auto"/>
                        <w:left w:val="none" w:sz="0" w:space="0" w:color="auto"/>
                        <w:bottom w:val="none" w:sz="0" w:space="0" w:color="auto"/>
                        <w:right w:val="none" w:sz="0" w:space="0" w:color="auto"/>
                      </w:divBdr>
                    </w:div>
                  </w:divsChild>
                </w:div>
                <w:div w:id="1196698837">
                  <w:marLeft w:val="0"/>
                  <w:marRight w:val="0"/>
                  <w:marTop w:val="0"/>
                  <w:marBottom w:val="0"/>
                  <w:divBdr>
                    <w:top w:val="none" w:sz="0" w:space="0" w:color="auto"/>
                    <w:left w:val="none" w:sz="0" w:space="0" w:color="auto"/>
                    <w:bottom w:val="none" w:sz="0" w:space="0" w:color="auto"/>
                    <w:right w:val="none" w:sz="0" w:space="0" w:color="auto"/>
                  </w:divBdr>
                  <w:divsChild>
                    <w:div w:id="89589482">
                      <w:marLeft w:val="0"/>
                      <w:marRight w:val="0"/>
                      <w:marTop w:val="0"/>
                      <w:marBottom w:val="0"/>
                      <w:divBdr>
                        <w:top w:val="none" w:sz="0" w:space="0" w:color="auto"/>
                        <w:left w:val="none" w:sz="0" w:space="0" w:color="auto"/>
                        <w:bottom w:val="none" w:sz="0" w:space="0" w:color="auto"/>
                        <w:right w:val="none" w:sz="0" w:space="0" w:color="auto"/>
                      </w:divBdr>
                    </w:div>
                  </w:divsChild>
                </w:div>
                <w:div w:id="1598057947">
                  <w:marLeft w:val="0"/>
                  <w:marRight w:val="0"/>
                  <w:marTop w:val="0"/>
                  <w:marBottom w:val="0"/>
                  <w:divBdr>
                    <w:top w:val="none" w:sz="0" w:space="0" w:color="auto"/>
                    <w:left w:val="none" w:sz="0" w:space="0" w:color="auto"/>
                    <w:bottom w:val="none" w:sz="0" w:space="0" w:color="auto"/>
                    <w:right w:val="none" w:sz="0" w:space="0" w:color="auto"/>
                  </w:divBdr>
                  <w:divsChild>
                    <w:div w:id="1843232272">
                      <w:marLeft w:val="0"/>
                      <w:marRight w:val="0"/>
                      <w:marTop w:val="0"/>
                      <w:marBottom w:val="0"/>
                      <w:divBdr>
                        <w:top w:val="none" w:sz="0" w:space="0" w:color="auto"/>
                        <w:left w:val="none" w:sz="0" w:space="0" w:color="auto"/>
                        <w:bottom w:val="none" w:sz="0" w:space="0" w:color="auto"/>
                        <w:right w:val="none" w:sz="0" w:space="0" w:color="auto"/>
                      </w:divBdr>
                    </w:div>
                  </w:divsChild>
                </w:div>
                <w:div w:id="1898197319">
                  <w:marLeft w:val="0"/>
                  <w:marRight w:val="0"/>
                  <w:marTop w:val="0"/>
                  <w:marBottom w:val="0"/>
                  <w:divBdr>
                    <w:top w:val="none" w:sz="0" w:space="0" w:color="auto"/>
                    <w:left w:val="none" w:sz="0" w:space="0" w:color="auto"/>
                    <w:bottom w:val="none" w:sz="0" w:space="0" w:color="auto"/>
                    <w:right w:val="none" w:sz="0" w:space="0" w:color="auto"/>
                  </w:divBdr>
                  <w:divsChild>
                    <w:div w:id="233785042">
                      <w:marLeft w:val="0"/>
                      <w:marRight w:val="0"/>
                      <w:marTop w:val="0"/>
                      <w:marBottom w:val="0"/>
                      <w:divBdr>
                        <w:top w:val="none" w:sz="0" w:space="0" w:color="auto"/>
                        <w:left w:val="none" w:sz="0" w:space="0" w:color="auto"/>
                        <w:bottom w:val="none" w:sz="0" w:space="0" w:color="auto"/>
                        <w:right w:val="none" w:sz="0" w:space="0" w:color="auto"/>
                      </w:divBdr>
                    </w:div>
                  </w:divsChild>
                </w:div>
                <w:div w:id="472715144">
                  <w:marLeft w:val="0"/>
                  <w:marRight w:val="0"/>
                  <w:marTop w:val="0"/>
                  <w:marBottom w:val="0"/>
                  <w:divBdr>
                    <w:top w:val="none" w:sz="0" w:space="0" w:color="auto"/>
                    <w:left w:val="none" w:sz="0" w:space="0" w:color="auto"/>
                    <w:bottom w:val="none" w:sz="0" w:space="0" w:color="auto"/>
                    <w:right w:val="none" w:sz="0" w:space="0" w:color="auto"/>
                  </w:divBdr>
                  <w:divsChild>
                    <w:div w:id="79066304">
                      <w:marLeft w:val="0"/>
                      <w:marRight w:val="0"/>
                      <w:marTop w:val="0"/>
                      <w:marBottom w:val="0"/>
                      <w:divBdr>
                        <w:top w:val="none" w:sz="0" w:space="0" w:color="auto"/>
                        <w:left w:val="none" w:sz="0" w:space="0" w:color="auto"/>
                        <w:bottom w:val="none" w:sz="0" w:space="0" w:color="auto"/>
                        <w:right w:val="none" w:sz="0" w:space="0" w:color="auto"/>
                      </w:divBdr>
                    </w:div>
                  </w:divsChild>
                </w:div>
                <w:div w:id="1620801134">
                  <w:marLeft w:val="0"/>
                  <w:marRight w:val="0"/>
                  <w:marTop w:val="0"/>
                  <w:marBottom w:val="0"/>
                  <w:divBdr>
                    <w:top w:val="none" w:sz="0" w:space="0" w:color="auto"/>
                    <w:left w:val="none" w:sz="0" w:space="0" w:color="auto"/>
                    <w:bottom w:val="none" w:sz="0" w:space="0" w:color="auto"/>
                    <w:right w:val="none" w:sz="0" w:space="0" w:color="auto"/>
                  </w:divBdr>
                  <w:divsChild>
                    <w:div w:id="1420255895">
                      <w:marLeft w:val="0"/>
                      <w:marRight w:val="0"/>
                      <w:marTop w:val="0"/>
                      <w:marBottom w:val="0"/>
                      <w:divBdr>
                        <w:top w:val="none" w:sz="0" w:space="0" w:color="auto"/>
                        <w:left w:val="none" w:sz="0" w:space="0" w:color="auto"/>
                        <w:bottom w:val="none" w:sz="0" w:space="0" w:color="auto"/>
                        <w:right w:val="none" w:sz="0" w:space="0" w:color="auto"/>
                      </w:divBdr>
                    </w:div>
                  </w:divsChild>
                </w:div>
                <w:div w:id="1867713810">
                  <w:marLeft w:val="0"/>
                  <w:marRight w:val="0"/>
                  <w:marTop w:val="0"/>
                  <w:marBottom w:val="0"/>
                  <w:divBdr>
                    <w:top w:val="none" w:sz="0" w:space="0" w:color="auto"/>
                    <w:left w:val="none" w:sz="0" w:space="0" w:color="auto"/>
                    <w:bottom w:val="none" w:sz="0" w:space="0" w:color="auto"/>
                    <w:right w:val="none" w:sz="0" w:space="0" w:color="auto"/>
                  </w:divBdr>
                  <w:divsChild>
                    <w:div w:id="388455290">
                      <w:marLeft w:val="0"/>
                      <w:marRight w:val="0"/>
                      <w:marTop w:val="0"/>
                      <w:marBottom w:val="0"/>
                      <w:divBdr>
                        <w:top w:val="none" w:sz="0" w:space="0" w:color="auto"/>
                        <w:left w:val="none" w:sz="0" w:space="0" w:color="auto"/>
                        <w:bottom w:val="none" w:sz="0" w:space="0" w:color="auto"/>
                        <w:right w:val="none" w:sz="0" w:space="0" w:color="auto"/>
                      </w:divBdr>
                    </w:div>
                  </w:divsChild>
                </w:div>
                <w:div w:id="1441881">
                  <w:marLeft w:val="0"/>
                  <w:marRight w:val="0"/>
                  <w:marTop w:val="0"/>
                  <w:marBottom w:val="0"/>
                  <w:divBdr>
                    <w:top w:val="none" w:sz="0" w:space="0" w:color="auto"/>
                    <w:left w:val="none" w:sz="0" w:space="0" w:color="auto"/>
                    <w:bottom w:val="none" w:sz="0" w:space="0" w:color="auto"/>
                    <w:right w:val="none" w:sz="0" w:space="0" w:color="auto"/>
                  </w:divBdr>
                  <w:divsChild>
                    <w:div w:id="498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63736">
          <w:marLeft w:val="0"/>
          <w:marRight w:val="0"/>
          <w:marTop w:val="0"/>
          <w:marBottom w:val="0"/>
          <w:divBdr>
            <w:top w:val="none" w:sz="0" w:space="0" w:color="auto"/>
            <w:left w:val="none" w:sz="0" w:space="0" w:color="auto"/>
            <w:bottom w:val="none" w:sz="0" w:space="0" w:color="auto"/>
            <w:right w:val="none" w:sz="0" w:space="0" w:color="auto"/>
          </w:divBdr>
          <w:divsChild>
            <w:div w:id="1268345524">
              <w:marLeft w:val="0"/>
              <w:marRight w:val="0"/>
              <w:marTop w:val="0"/>
              <w:marBottom w:val="0"/>
              <w:divBdr>
                <w:top w:val="none" w:sz="0" w:space="0" w:color="auto"/>
                <w:left w:val="none" w:sz="0" w:space="0" w:color="auto"/>
                <w:bottom w:val="none" w:sz="0" w:space="0" w:color="auto"/>
                <w:right w:val="none" w:sz="0" w:space="0" w:color="auto"/>
              </w:divBdr>
            </w:div>
            <w:div w:id="2049605178">
              <w:marLeft w:val="0"/>
              <w:marRight w:val="0"/>
              <w:marTop w:val="0"/>
              <w:marBottom w:val="0"/>
              <w:divBdr>
                <w:top w:val="none" w:sz="0" w:space="0" w:color="auto"/>
                <w:left w:val="none" w:sz="0" w:space="0" w:color="auto"/>
                <w:bottom w:val="none" w:sz="0" w:space="0" w:color="auto"/>
                <w:right w:val="none" w:sz="0" w:space="0" w:color="auto"/>
              </w:divBdr>
            </w:div>
          </w:divsChild>
        </w:div>
        <w:div w:id="776411739">
          <w:marLeft w:val="0"/>
          <w:marRight w:val="0"/>
          <w:marTop w:val="0"/>
          <w:marBottom w:val="0"/>
          <w:divBdr>
            <w:top w:val="none" w:sz="0" w:space="0" w:color="auto"/>
            <w:left w:val="none" w:sz="0" w:space="0" w:color="auto"/>
            <w:bottom w:val="none" w:sz="0" w:space="0" w:color="auto"/>
            <w:right w:val="none" w:sz="0" w:space="0" w:color="auto"/>
          </w:divBdr>
          <w:divsChild>
            <w:div w:id="1363743978">
              <w:marLeft w:val="0"/>
              <w:marRight w:val="0"/>
              <w:marTop w:val="0"/>
              <w:marBottom w:val="0"/>
              <w:divBdr>
                <w:top w:val="none" w:sz="0" w:space="0" w:color="auto"/>
                <w:left w:val="none" w:sz="0" w:space="0" w:color="auto"/>
                <w:bottom w:val="none" w:sz="0" w:space="0" w:color="auto"/>
                <w:right w:val="none" w:sz="0" w:space="0" w:color="auto"/>
              </w:divBdr>
            </w:div>
            <w:div w:id="1446998849">
              <w:marLeft w:val="0"/>
              <w:marRight w:val="0"/>
              <w:marTop w:val="0"/>
              <w:marBottom w:val="0"/>
              <w:divBdr>
                <w:top w:val="none" w:sz="0" w:space="0" w:color="auto"/>
                <w:left w:val="none" w:sz="0" w:space="0" w:color="auto"/>
                <w:bottom w:val="none" w:sz="0" w:space="0" w:color="auto"/>
                <w:right w:val="none" w:sz="0" w:space="0" w:color="auto"/>
              </w:divBdr>
            </w:div>
          </w:divsChild>
        </w:div>
        <w:div w:id="792358711">
          <w:marLeft w:val="0"/>
          <w:marRight w:val="0"/>
          <w:marTop w:val="0"/>
          <w:marBottom w:val="0"/>
          <w:divBdr>
            <w:top w:val="none" w:sz="0" w:space="0" w:color="auto"/>
            <w:left w:val="none" w:sz="0" w:space="0" w:color="auto"/>
            <w:bottom w:val="none" w:sz="0" w:space="0" w:color="auto"/>
            <w:right w:val="none" w:sz="0" w:space="0" w:color="auto"/>
          </w:divBdr>
        </w:div>
        <w:div w:id="795830205">
          <w:marLeft w:val="0"/>
          <w:marRight w:val="0"/>
          <w:marTop w:val="0"/>
          <w:marBottom w:val="0"/>
          <w:divBdr>
            <w:top w:val="none" w:sz="0" w:space="0" w:color="auto"/>
            <w:left w:val="none" w:sz="0" w:space="0" w:color="auto"/>
            <w:bottom w:val="none" w:sz="0" w:space="0" w:color="auto"/>
            <w:right w:val="none" w:sz="0" w:space="0" w:color="auto"/>
          </w:divBdr>
        </w:div>
        <w:div w:id="1549297610">
          <w:marLeft w:val="0"/>
          <w:marRight w:val="0"/>
          <w:marTop w:val="0"/>
          <w:marBottom w:val="0"/>
          <w:divBdr>
            <w:top w:val="none" w:sz="0" w:space="0" w:color="auto"/>
            <w:left w:val="none" w:sz="0" w:space="0" w:color="auto"/>
            <w:bottom w:val="none" w:sz="0" w:space="0" w:color="auto"/>
            <w:right w:val="none" w:sz="0" w:space="0" w:color="auto"/>
          </w:divBdr>
        </w:div>
        <w:div w:id="1180588606">
          <w:marLeft w:val="0"/>
          <w:marRight w:val="0"/>
          <w:marTop w:val="0"/>
          <w:marBottom w:val="0"/>
          <w:divBdr>
            <w:top w:val="none" w:sz="0" w:space="0" w:color="auto"/>
            <w:left w:val="none" w:sz="0" w:space="0" w:color="auto"/>
            <w:bottom w:val="none" w:sz="0" w:space="0" w:color="auto"/>
            <w:right w:val="none" w:sz="0" w:space="0" w:color="auto"/>
          </w:divBdr>
        </w:div>
        <w:div w:id="361636283">
          <w:marLeft w:val="0"/>
          <w:marRight w:val="0"/>
          <w:marTop w:val="0"/>
          <w:marBottom w:val="0"/>
          <w:divBdr>
            <w:top w:val="none" w:sz="0" w:space="0" w:color="auto"/>
            <w:left w:val="none" w:sz="0" w:space="0" w:color="auto"/>
            <w:bottom w:val="none" w:sz="0" w:space="0" w:color="auto"/>
            <w:right w:val="none" w:sz="0" w:space="0" w:color="auto"/>
          </w:divBdr>
        </w:div>
        <w:div w:id="325129658">
          <w:marLeft w:val="0"/>
          <w:marRight w:val="0"/>
          <w:marTop w:val="0"/>
          <w:marBottom w:val="0"/>
          <w:divBdr>
            <w:top w:val="none" w:sz="0" w:space="0" w:color="auto"/>
            <w:left w:val="none" w:sz="0" w:space="0" w:color="auto"/>
            <w:bottom w:val="none" w:sz="0" w:space="0" w:color="auto"/>
            <w:right w:val="none" w:sz="0" w:space="0" w:color="auto"/>
          </w:divBdr>
        </w:div>
        <w:div w:id="524903717">
          <w:marLeft w:val="0"/>
          <w:marRight w:val="0"/>
          <w:marTop w:val="0"/>
          <w:marBottom w:val="0"/>
          <w:divBdr>
            <w:top w:val="none" w:sz="0" w:space="0" w:color="auto"/>
            <w:left w:val="none" w:sz="0" w:space="0" w:color="auto"/>
            <w:bottom w:val="none" w:sz="0" w:space="0" w:color="auto"/>
            <w:right w:val="none" w:sz="0" w:space="0" w:color="auto"/>
          </w:divBdr>
        </w:div>
        <w:div w:id="162137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F1C68-6D9A-4550-83B9-2F0E0861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Yacoub</dc:creator>
  <cp:keywords/>
  <dc:description/>
  <cp:lastModifiedBy>Nadine Njoum</cp:lastModifiedBy>
  <cp:revision>4</cp:revision>
  <dcterms:created xsi:type="dcterms:W3CDTF">2022-10-06T19:07:00Z</dcterms:created>
  <dcterms:modified xsi:type="dcterms:W3CDTF">2022-10-07T00:54:00Z</dcterms:modified>
</cp:coreProperties>
</file>